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4177" w14:textId="77777777" w:rsidR="007F3771" w:rsidRPr="007F3771" w:rsidRDefault="00B82350" w:rsidP="005E3452">
      <w:pPr>
        <w:pStyle w:val="BodyText"/>
        <w:spacing w:before="93"/>
        <w:ind w:right="40"/>
        <w:jc w:val="center"/>
        <w:rPr>
          <w:w w:val="90"/>
          <w:sz w:val="28"/>
          <w:szCs w:val="28"/>
        </w:rPr>
      </w:pPr>
      <w:r w:rsidRPr="007F3771">
        <w:rPr>
          <w:w w:val="90"/>
          <w:sz w:val="28"/>
          <w:szCs w:val="28"/>
        </w:rPr>
        <w:t>1st</w:t>
      </w:r>
      <w:r w:rsidRPr="007F3771">
        <w:rPr>
          <w:spacing w:val="20"/>
          <w:w w:val="90"/>
          <w:sz w:val="28"/>
          <w:szCs w:val="28"/>
        </w:rPr>
        <w:t xml:space="preserve"> </w:t>
      </w:r>
      <w:r w:rsidRPr="007F3771">
        <w:rPr>
          <w:w w:val="90"/>
          <w:sz w:val="28"/>
          <w:szCs w:val="28"/>
        </w:rPr>
        <w:t>Nail</w:t>
      </w:r>
      <w:r w:rsidRPr="007F3771">
        <w:rPr>
          <w:spacing w:val="22"/>
          <w:w w:val="90"/>
          <w:sz w:val="28"/>
          <w:szCs w:val="28"/>
        </w:rPr>
        <w:t xml:space="preserve"> </w:t>
      </w:r>
      <w:r w:rsidRPr="007F3771">
        <w:rPr>
          <w:w w:val="90"/>
          <w:sz w:val="28"/>
          <w:szCs w:val="28"/>
        </w:rPr>
        <w:t>of</w:t>
      </w:r>
      <w:r w:rsidRPr="007F3771">
        <w:rPr>
          <w:spacing w:val="15"/>
          <w:w w:val="90"/>
          <w:sz w:val="28"/>
          <w:szCs w:val="28"/>
        </w:rPr>
        <w:t xml:space="preserve"> </w:t>
      </w:r>
      <w:r w:rsidR="007F3771" w:rsidRPr="007F3771">
        <w:rPr>
          <w:w w:val="90"/>
          <w:sz w:val="28"/>
          <w:szCs w:val="28"/>
        </w:rPr>
        <w:t>O</w:t>
      </w:r>
      <w:r w:rsidRPr="007F3771">
        <w:rPr>
          <w:w w:val="90"/>
          <w:sz w:val="28"/>
          <w:szCs w:val="28"/>
        </w:rPr>
        <w:t>ur</w:t>
      </w:r>
      <w:r w:rsidRPr="007F3771">
        <w:rPr>
          <w:spacing w:val="22"/>
          <w:w w:val="90"/>
          <w:sz w:val="28"/>
          <w:szCs w:val="28"/>
        </w:rPr>
        <w:t xml:space="preserve"> </w:t>
      </w:r>
      <w:r w:rsidRPr="007F3771">
        <w:rPr>
          <w:w w:val="90"/>
          <w:sz w:val="28"/>
          <w:szCs w:val="28"/>
        </w:rPr>
        <w:t>Interior</w:t>
      </w:r>
      <w:r w:rsidRPr="007F3771">
        <w:rPr>
          <w:spacing w:val="15"/>
          <w:w w:val="90"/>
          <w:sz w:val="28"/>
          <w:szCs w:val="28"/>
        </w:rPr>
        <w:t xml:space="preserve"> </w:t>
      </w:r>
      <w:r w:rsidRPr="007F3771">
        <w:rPr>
          <w:w w:val="90"/>
          <w:sz w:val="28"/>
          <w:szCs w:val="28"/>
        </w:rPr>
        <w:t>Crucifixion</w:t>
      </w:r>
      <w:r w:rsidR="007F3771" w:rsidRPr="007F3771">
        <w:rPr>
          <w:w w:val="90"/>
          <w:sz w:val="28"/>
          <w:szCs w:val="28"/>
        </w:rPr>
        <w:t>:</w:t>
      </w:r>
    </w:p>
    <w:p w14:paraId="26E1476D" w14:textId="77777777" w:rsidR="00464C54" w:rsidRPr="00986A64" w:rsidRDefault="00B82350" w:rsidP="005E3452">
      <w:pPr>
        <w:pStyle w:val="BodyText"/>
        <w:spacing w:before="1"/>
        <w:ind w:left="180" w:right="40"/>
        <w:jc w:val="center"/>
        <w:rPr>
          <w:b/>
          <w:bCs/>
        </w:rPr>
      </w:pPr>
      <w:r w:rsidRPr="00986A64">
        <w:rPr>
          <w:b/>
          <w:bCs/>
          <w:w w:val="90"/>
          <w:sz w:val="28"/>
          <w:szCs w:val="28"/>
        </w:rPr>
        <w:t>Purification</w:t>
      </w:r>
      <w:r w:rsidRPr="00986A64">
        <w:rPr>
          <w:b/>
          <w:bCs/>
          <w:spacing w:val="-5"/>
          <w:w w:val="90"/>
          <w:sz w:val="28"/>
          <w:szCs w:val="28"/>
        </w:rPr>
        <w:t xml:space="preserve"> </w:t>
      </w:r>
      <w:r w:rsidRPr="00986A64">
        <w:rPr>
          <w:b/>
          <w:bCs/>
          <w:w w:val="90"/>
          <w:sz w:val="28"/>
          <w:szCs w:val="28"/>
        </w:rPr>
        <w:t>of</w:t>
      </w:r>
      <w:r w:rsidRPr="00986A64">
        <w:rPr>
          <w:b/>
          <w:bCs/>
          <w:spacing w:val="-6"/>
          <w:w w:val="90"/>
          <w:sz w:val="28"/>
          <w:szCs w:val="28"/>
        </w:rPr>
        <w:t xml:space="preserve"> </w:t>
      </w:r>
      <w:r w:rsidRPr="00986A64">
        <w:rPr>
          <w:b/>
          <w:bCs/>
          <w:w w:val="90"/>
          <w:sz w:val="28"/>
          <w:szCs w:val="28"/>
        </w:rPr>
        <w:t>our</w:t>
      </w:r>
      <w:r w:rsidRPr="00986A64">
        <w:rPr>
          <w:b/>
          <w:bCs/>
          <w:spacing w:val="-5"/>
          <w:w w:val="90"/>
          <w:sz w:val="28"/>
          <w:szCs w:val="28"/>
        </w:rPr>
        <w:t xml:space="preserve"> </w:t>
      </w:r>
      <w:r w:rsidRPr="00986A64">
        <w:rPr>
          <w:b/>
          <w:bCs/>
          <w:w w:val="90"/>
          <w:sz w:val="28"/>
          <w:szCs w:val="28"/>
        </w:rPr>
        <w:t>Desires</w:t>
      </w:r>
    </w:p>
    <w:p w14:paraId="2B7DE83B" w14:textId="77777777" w:rsidR="00464C54" w:rsidRPr="007F3771" w:rsidRDefault="00464C54" w:rsidP="005E3452">
      <w:pPr>
        <w:pStyle w:val="BodyText"/>
        <w:spacing w:before="1"/>
        <w:ind w:left="180" w:right="40"/>
        <w:jc w:val="center"/>
        <w:rPr>
          <w:w w:val="90"/>
        </w:rPr>
      </w:pPr>
      <w:r w:rsidRPr="007F3771">
        <w:t>LC Encounter 2020</w:t>
      </w:r>
      <w:r w:rsidRPr="007F3771">
        <w:rPr>
          <w:spacing w:val="1"/>
          <w:w w:val="85"/>
        </w:rPr>
        <w:t xml:space="preserve"> </w:t>
      </w:r>
      <w:r>
        <w:rPr>
          <w:spacing w:val="1"/>
          <w:w w:val="85"/>
        </w:rPr>
        <w:t xml:space="preserve">– </w:t>
      </w:r>
      <w:r w:rsidRPr="007F3771">
        <w:rPr>
          <w:w w:val="90"/>
        </w:rPr>
        <w:t>4</w:t>
      </w:r>
      <w:proofErr w:type="spellStart"/>
      <w:r w:rsidRPr="007F3771">
        <w:rPr>
          <w:w w:val="90"/>
          <w:position w:val="8"/>
        </w:rPr>
        <w:t>th</w:t>
      </w:r>
      <w:proofErr w:type="spellEnd"/>
      <w:r w:rsidRPr="007F3771">
        <w:rPr>
          <w:spacing w:val="22"/>
          <w:w w:val="90"/>
          <w:position w:val="8"/>
        </w:rPr>
        <w:t xml:space="preserve"> </w:t>
      </w:r>
      <w:r w:rsidRPr="007F3771">
        <w:rPr>
          <w:w w:val="90"/>
        </w:rPr>
        <w:t>Reflection</w:t>
      </w:r>
    </w:p>
    <w:p w14:paraId="1842EBCA" w14:textId="77777777" w:rsidR="006E597A" w:rsidRPr="007F3771" w:rsidRDefault="006E597A" w:rsidP="005E3452">
      <w:pPr>
        <w:pStyle w:val="BodyText"/>
        <w:spacing w:before="93"/>
        <w:ind w:right="40" w:firstLine="576"/>
        <w:jc w:val="center"/>
        <w:rPr>
          <w:w w:val="90"/>
          <w:sz w:val="28"/>
          <w:szCs w:val="28"/>
        </w:rPr>
      </w:pPr>
    </w:p>
    <w:p w14:paraId="5A5C5B61" w14:textId="1D027FCA" w:rsidR="00D02ABC" w:rsidRPr="007F3771" w:rsidRDefault="00D02ABC" w:rsidP="005E3452">
      <w:pPr>
        <w:pStyle w:val="Heading1"/>
        <w:ind w:left="0" w:firstLine="0"/>
        <w:jc w:val="center"/>
        <w:rPr>
          <w:sz w:val="28"/>
          <w:szCs w:val="28"/>
        </w:rPr>
      </w:pPr>
      <w:r w:rsidRPr="007F3771">
        <w:rPr>
          <w:spacing w:val="-1"/>
          <w:w w:val="85"/>
          <w:sz w:val="28"/>
          <w:szCs w:val="28"/>
        </w:rPr>
        <w:t>G</w:t>
      </w:r>
      <w:r w:rsidR="007F3771">
        <w:rPr>
          <w:spacing w:val="-1"/>
          <w:w w:val="85"/>
          <w:sz w:val="28"/>
          <w:szCs w:val="28"/>
        </w:rPr>
        <w:t>rowing in the Likeness and Image of God as MC and MOC</w:t>
      </w:r>
      <w:r w:rsidRPr="007F3771">
        <w:rPr>
          <w:spacing w:val="-3"/>
          <w:w w:val="85"/>
          <w:sz w:val="28"/>
          <w:szCs w:val="28"/>
        </w:rPr>
        <w:t xml:space="preserve"> </w:t>
      </w:r>
      <w:r w:rsidR="00464C54">
        <w:rPr>
          <w:spacing w:val="-3"/>
          <w:w w:val="85"/>
          <w:sz w:val="28"/>
          <w:szCs w:val="28"/>
        </w:rPr>
        <w:t xml:space="preserve"> –Part I</w:t>
      </w:r>
    </w:p>
    <w:p w14:paraId="242A7E84" w14:textId="77777777" w:rsidR="00A442FB" w:rsidRDefault="00A442FB" w:rsidP="005E3452">
      <w:pPr>
        <w:pStyle w:val="BodyText"/>
        <w:spacing w:before="1"/>
        <w:ind w:left="3820" w:right="3835" w:firstLine="576"/>
        <w:jc w:val="center"/>
      </w:pPr>
    </w:p>
    <w:p w14:paraId="0D446579" w14:textId="77777777" w:rsidR="00160506" w:rsidRPr="003E0DEC" w:rsidRDefault="00160506" w:rsidP="005E3452">
      <w:pPr>
        <w:pStyle w:val="BodyText"/>
        <w:spacing w:before="1"/>
        <w:ind w:left="3820" w:right="3835" w:firstLine="576"/>
        <w:jc w:val="center"/>
      </w:pPr>
    </w:p>
    <w:p w14:paraId="13F58C6E" w14:textId="3ED3A707" w:rsidR="00A442FB" w:rsidRPr="00F109A4" w:rsidRDefault="00A442FB" w:rsidP="00F109A4">
      <w:pPr>
        <w:pStyle w:val="BodyText"/>
        <w:ind w:firstLine="576"/>
        <w:rPr>
          <w:b/>
          <w:bCs/>
        </w:rPr>
      </w:pPr>
      <w:r w:rsidRPr="005B046C">
        <w:rPr>
          <w:b/>
          <w:bCs/>
        </w:rPr>
        <w:t>We must be anchored</w:t>
      </w:r>
      <w:r w:rsidRPr="00A442FB">
        <w:t xml:space="preserve"> </w:t>
      </w:r>
      <w:r w:rsidRPr="00464C54">
        <w:rPr>
          <w:b/>
          <w:bCs/>
        </w:rPr>
        <w:t xml:space="preserve">in </w:t>
      </w:r>
      <w:r w:rsidR="00C54484" w:rsidRPr="00464C54">
        <w:rPr>
          <w:b/>
          <w:bCs/>
        </w:rPr>
        <w:t>knowing</w:t>
      </w:r>
      <w:r w:rsidR="00986A64">
        <w:rPr>
          <w:b/>
          <w:bCs/>
        </w:rPr>
        <w:t>:</w:t>
      </w:r>
      <w:r w:rsidR="00F109A4">
        <w:rPr>
          <w:b/>
          <w:bCs/>
        </w:rPr>
        <w:t xml:space="preserve"> </w:t>
      </w:r>
      <w:r w:rsidR="00986A64">
        <w:rPr>
          <w:b/>
          <w:bCs/>
        </w:rPr>
        <w:t>W</w:t>
      </w:r>
      <w:r w:rsidRPr="00464C54">
        <w:rPr>
          <w:b/>
          <w:bCs/>
        </w:rPr>
        <w:t xml:space="preserve">ho we are, </w:t>
      </w:r>
      <w:r w:rsidR="00F109A4">
        <w:rPr>
          <w:b/>
          <w:bCs/>
        </w:rPr>
        <w:t>o</w:t>
      </w:r>
      <w:r w:rsidRPr="00464C54">
        <w:rPr>
          <w:b/>
          <w:bCs/>
        </w:rPr>
        <w:t>ur mission, and</w:t>
      </w:r>
      <w:r w:rsidR="00F109A4">
        <w:rPr>
          <w:b/>
          <w:bCs/>
        </w:rPr>
        <w:t xml:space="preserve"> w</w:t>
      </w:r>
      <w:r w:rsidRPr="00464C54">
        <w:rPr>
          <w:b/>
          <w:bCs/>
        </w:rPr>
        <w:t>here we are going.</w:t>
      </w:r>
    </w:p>
    <w:p w14:paraId="4E1917A6" w14:textId="77777777" w:rsidR="005E3452" w:rsidRDefault="005E3452" w:rsidP="005E3452">
      <w:pPr>
        <w:pStyle w:val="BodyText"/>
        <w:ind w:firstLine="576"/>
      </w:pPr>
    </w:p>
    <w:p w14:paraId="33AD2448" w14:textId="77777777" w:rsidR="005E3452" w:rsidRDefault="00F56350" w:rsidP="005E3452">
      <w:pPr>
        <w:pStyle w:val="BodyText"/>
        <w:ind w:firstLine="576"/>
      </w:pPr>
      <w:r>
        <w:t xml:space="preserve">By going </w:t>
      </w:r>
      <w:r w:rsidR="00A442FB" w:rsidRPr="00A442FB">
        <w:t>to the beginning</w:t>
      </w:r>
      <w:r w:rsidR="00A442FB">
        <w:t>,</w:t>
      </w:r>
      <w:r w:rsidR="00A442FB" w:rsidRPr="00A442FB">
        <w:t xml:space="preserve"> to Genesis</w:t>
      </w:r>
      <w:r w:rsidR="00A442FB">
        <w:t>,</w:t>
      </w:r>
      <w:r w:rsidR="00A442FB" w:rsidRPr="00A442FB">
        <w:t xml:space="preserve"> </w:t>
      </w:r>
      <w:r>
        <w:t>we</w:t>
      </w:r>
      <w:r w:rsidR="00A442FB" w:rsidRPr="00A442FB">
        <w:t xml:space="preserve"> understand who we are </w:t>
      </w:r>
      <w:r>
        <w:t xml:space="preserve">as </w:t>
      </w:r>
      <w:r w:rsidR="00A442FB" w:rsidRPr="00A442FB">
        <w:t xml:space="preserve">the image and likeness of God and what </w:t>
      </w:r>
      <w:r w:rsidR="00A442FB">
        <w:t>H</w:t>
      </w:r>
      <w:r w:rsidR="00A442FB" w:rsidRPr="00A442FB">
        <w:t xml:space="preserve">is </w:t>
      </w:r>
      <w:r w:rsidR="007830B1">
        <w:t>W</w:t>
      </w:r>
      <w:r w:rsidR="00A442FB" w:rsidRPr="00A442FB">
        <w:t xml:space="preserve">ill </w:t>
      </w:r>
      <w:r w:rsidR="00A442FB">
        <w:t xml:space="preserve">is </w:t>
      </w:r>
      <w:r w:rsidR="00A442FB" w:rsidRPr="00A442FB">
        <w:t>for us</w:t>
      </w:r>
      <w:r w:rsidR="00A442FB">
        <w:t>.</w:t>
      </w:r>
    </w:p>
    <w:p w14:paraId="7E0366A4" w14:textId="75160802" w:rsidR="00D21248" w:rsidRDefault="00C54484" w:rsidP="005E3452">
      <w:pPr>
        <w:pStyle w:val="BodyText"/>
        <w:ind w:firstLine="576"/>
      </w:pPr>
      <w:r>
        <w:t xml:space="preserve">In his apostolic letter, </w:t>
      </w:r>
      <w:hyperlink r:id="rId7" w:history="1">
        <w:r w:rsidRPr="00DB3AE5">
          <w:rPr>
            <w:rStyle w:val="Hyperlink"/>
            <w:i/>
            <w:iCs/>
          </w:rPr>
          <w:t>The Dignity and Vocation of Women</w:t>
        </w:r>
      </w:hyperlink>
      <w:r w:rsidRPr="00C54484">
        <w:rPr>
          <w:i/>
          <w:iCs/>
        </w:rPr>
        <w:t>,</w:t>
      </w:r>
      <w:r>
        <w:t xml:space="preserve"> St. John Paul II </w:t>
      </w:r>
      <w:r w:rsidR="00280CE1">
        <w:t xml:space="preserve">gives us much insight into our identity as men and women created to become whole through our relationships with </w:t>
      </w:r>
      <w:r w:rsidR="00986A64">
        <w:t xml:space="preserve">God and </w:t>
      </w:r>
      <w:r w:rsidR="00280CE1">
        <w:t>one another.</w:t>
      </w:r>
      <w:r w:rsidR="00F56350">
        <w:t xml:space="preserve"> </w:t>
      </w:r>
    </w:p>
    <w:p w14:paraId="348105D7" w14:textId="77777777" w:rsidR="00EF5347" w:rsidRPr="00EF5347" w:rsidRDefault="00EF5347" w:rsidP="00EF5347">
      <w:pPr>
        <w:ind w:right="177"/>
        <w:rPr>
          <w:iCs/>
        </w:rPr>
      </w:pPr>
    </w:p>
    <w:p w14:paraId="54C9D648" w14:textId="1A3B39F7" w:rsidR="00EF5347" w:rsidRPr="00EF5347" w:rsidRDefault="00B93ECC" w:rsidP="00833CB4">
      <w:pPr>
        <w:ind w:left="464" w:right="177" w:firstLine="576"/>
        <w:rPr>
          <w:iCs/>
        </w:rPr>
      </w:pPr>
      <w:r>
        <w:rPr>
          <w:iCs/>
        </w:rPr>
        <w:t>“</w:t>
      </w:r>
      <w:r w:rsidR="00EF5347" w:rsidRPr="00EF5347">
        <w:rPr>
          <w:iCs/>
        </w:rPr>
        <w:t>In his goodness and wisdom, God chose to reveal himself and to make known to us the hidden purpose of his will (cf. Eph 1: 9) by which through Christ, the Word made flesh, man has access to the Father in the Holy Spirit and comes to share in the divine nature (cf. Eph 2:18; 2 Pt 1:4)</w:t>
      </w:r>
      <w:r>
        <w:rPr>
          <w:iCs/>
        </w:rPr>
        <w:t>”</w:t>
      </w:r>
      <w:r w:rsidR="00D21248">
        <w:rPr>
          <w:rStyle w:val="FootnoteReference"/>
          <w:iCs/>
        </w:rPr>
        <w:footnoteReference w:id="1"/>
      </w:r>
    </w:p>
    <w:p w14:paraId="5E2E6571" w14:textId="6E7A4365" w:rsidR="00EF5347" w:rsidRDefault="00EF5347" w:rsidP="00833CB4">
      <w:pPr>
        <w:ind w:left="464" w:right="177" w:firstLine="576"/>
        <w:rPr>
          <w:iCs/>
        </w:rPr>
      </w:pPr>
      <w:r w:rsidRPr="00EF5347">
        <w:rPr>
          <w:b/>
          <w:iCs/>
        </w:rPr>
        <w:t xml:space="preserve">The dignity of every human being and the vocation corresponding to that dignity find </w:t>
      </w:r>
      <w:r w:rsidRPr="00EF5347">
        <w:rPr>
          <w:iCs/>
        </w:rPr>
        <w:t>their definitive</w:t>
      </w:r>
      <w:r w:rsidRPr="00EF5347">
        <w:rPr>
          <w:b/>
          <w:iCs/>
        </w:rPr>
        <w:t xml:space="preserve"> measure in </w:t>
      </w:r>
      <w:r w:rsidRPr="00EF5347">
        <w:rPr>
          <w:b/>
          <w:iCs/>
          <w:u w:val="single"/>
        </w:rPr>
        <w:t>union with God</w:t>
      </w:r>
      <w:r w:rsidRPr="00EF5347">
        <w:rPr>
          <w:b/>
          <w:iCs/>
        </w:rPr>
        <w:t xml:space="preserve">. </w:t>
      </w:r>
      <w:r w:rsidRPr="00EF5347">
        <w:rPr>
          <w:iCs/>
        </w:rPr>
        <w:t xml:space="preserve">Mary, the woman of the Bible, is the most complete expression of this dignity and vocation. </w:t>
      </w:r>
      <w:r w:rsidR="00B93ECC">
        <w:rPr>
          <w:iCs/>
        </w:rPr>
        <w:t>#</w:t>
      </w:r>
      <w:r w:rsidR="00D21248">
        <w:rPr>
          <w:iCs/>
        </w:rPr>
        <w:t>5</w:t>
      </w:r>
    </w:p>
    <w:p w14:paraId="34F67F5C" w14:textId="00F9C81E" w:rsidR="00EF5347" w:rsidRPr="00EF5347" w:rsidRDefault="00EF5347" w:rsidP="00EF5347">
      <w:pPr>
        <w:ind w:left="464" w:right="177" w:firstLine="576"/>
        <w:rPr>
          <w:iCs/>
        </w:rPr>
      </w:pPr>
      <w:r w:rsidRPr="00EF5347">
        <w:rPr>
          <w:iCs/>
        </w:rPr>
        <w:t xml:space="preserve">We read that man cannot exist "alone" (cf. Gen 2:18); he can exist only as a "unity of the two", and therefore in relation to another human person. It is a question here of a mutual relationship: man to woman and woman to man. </w:t>
      </w:r>
      <w:r w:rsidRPr="00EF5347">
        <w:rPr>
          <w:b/>
          <w:iCs/>
          <w:u w:val="single"/>
        </w:rPr>
        <w:t>Being a person in the image and likeness</w:t>
      </w:r>
      <w:r w:rsidRPr="00EF5347">
        <w:rPr>
          <w:b/>
          <w:iCs/>
        </w:rPr>
        <w:t xml:space="preserve"> </w:t>
      </w:r>
      <w:r w:rsidRPr="00EF5347">
        <w:rPr>
          <w:b/>
          <w:iCs/>
          <w:u w:val="single"/>
        </w:rPr>
        <w:t>of God thus also involves existing in a relationship</w:t>
      </w:r>
      <w:r w:rsidRPr="00EF5347">
        <w:rPr>
          <w:iCs/>
        </w:rPr>
        <w:t xml:space="preserve">, in relation to the other "I". This is a prelude to the definitive self-revelation of the Triune God: a living unity in the communion of the Father, Son, and Holy Spirit. </w:t>
      </w:r>
      <w:r w:rsidR="00B93ECC">
        <w:rPr>
          <w:iCs/>
        </w:rPr>
        <w:t>#</w:t>
      </w:r>
      <w:r w:rsidR="00DB3AE5">
        <w:rPr>
          <w:iCs/>
        </w:rPr>
        <w:t>7</w:t>
      </w:r>
    </w:p>
    <w:p w14:paraId="6F80C80E" w14:textId="77777777" w:rsidR="00EF5347" w:rsidRDefault="00EF5347" w:rsidP="00833CB4">
      <w:pPr>
        <w:ind w:right="177"/>
        <w:rPr>
          <w:iCs/>
        </w:rPr>
      </w:pPr>
    </w:p>
    <w:p w14:paraId="129D1565" w14:textId="77777777" w:rsidR="0019080F" w:rsidRPr="0081671C" w:rsidRDefault="0019080F" w:rsidP="0019080F">
      <w:pPr>
        <w:ind w:left="103" w:right="177" w:firstLine="576"/>
        <w:rPr>
          <w:iCs/>
        </w:rPr>
      </w:pPr>
      <w:r>
        <w:rPr>
          <w:iCs/>
        </w:rPr>
        <w:t xml:space="preserve">To discover </w:t>
      </w:r>
      <w:r w:rsidRPr="00916C36">
        <w:rPr>
          <w:iCs/>
        </w:rPr>
        <w:t xml:space="preserve">and live our dignity as men and women </w:t>
      </w:r>
      <w:r>
        <w:rPr>
          <w:iCs/>
        </w:rPr>
        <w:t xml:space="preserve">transformed in God’s image, we need to enter </w:t>
      </w:r>
      <w:r w:rsidRPr="00916C36">
        <w:rPr>
          <w:iCs/>
        </w:rPr>
        <w:t>a profound union with God</w:t>
      </w:r>
      <w:r>
        <w:rPr>
          <w:iCs/>
        </w:rPr>
        <w:t xml:space="preserve"> and authentic </w:t>
      </w:r>
      <w:r w:rsidRPr="0081671C">
        <w:rPr>
          <w:iCs/>
        </w:rPr>
        <w:t>relationship</w:t>
      </w:r>
      <w:r>
        <w:rPr>
          <w:iCs/>
        </w:rPr>
        <w:t xml:space="preserve">s with men and women. This is </w:t>
      </w:r>
      <w:r w:rsidRPr="0081671C">
        <w:rPr>
          <w:iCs/>
        </w:rPr>
        <w:t>why</w:t>
      </w:r>
      <w:r>
        <w:rPr>
          <w:iCs/>
        </w:rPr>
        <w:t>,</w:t>
      </w:r>
      <w:r w:rsidRPr="0081671C">
        <w:rPr>
          <w:iCs/>
        </w:rPr>
        <w:t xml:space="preserve"> in </w:t>
      </w:r>
      <w:r w:rsidRPr="0081671C">
        <w:rPr>
          <w:i/>
        </w:rPr>
        <w:t>The Simple Path to Union with God,</w:t>
      </w:r>
      <w:r w:rsidRPr="0081671C">
        <w:rPr>
          <w:iCs/>
        </w:rPr>
        <w:t xml:space="preserve"> our Lord </w:t>
      </w:r>
      <w:r>
        <w:rPr>
          <w:iCs/>
        </w:rPr>
        <w:t xml:space="preserve">teaches us to examine our </w:t>
      </w:r>
      <w:r w:rsidRPr="0081671C">
        <w:rPr>
          <w:iCs/>
        </w:rPr>
        <w:t xml:space="preserve">relationships. </w:t>
      </w:r>
      <w:r>
        <w:rPr>
          <w:iCs/>
        </w:rPr>
        <w:t xml:space="preserve">The formation of </w:t>
      </w:r>
      <w:r w:rsidRPr="00936144">
        <w:rPr>
          <w:i/>
        </w:rPr>
        <w:t xml:space="preserve">The Simple Path </w:t>
      </w:r>
      <w:r w:rsidRPr="007830B1">
        <w:rPr>
          <w:iCs/>
        </w:rPr>
        <w:t>is</w:t>
      </w:r>
      <w:r>
        <w:rPr>
          <w:i/>
        </w:rPr>
        <w:t xml:space="preserve"> </w:t>
      </w:r>
      <w:r>
        <w:rPr>
          <w:iCs/>
        </w:rPr>
        <w:t xml:space="preserve">not a </w:t>
      </w:r>
      <w:r w:rsidRPr="0081671C">
        <w:rPr>
          <w:iCs/>
        </w:rPr>
        <w:t>spirituality in the clouds</w:t>
      </w:r>
      <w:r>
        <w:rPr>
          <w:iCs/>
        </w:rPr>
        <w:t xml:space="preserve">. It enters the nitty-gritty of </w:t>
      </w:r>
      <w:r w:rsidRPr="0081671C">
        <w:rPr>
          <w:iCs/>
        </w:rPr>
        <w:t xml:space="preserve">relationships </w:t>
      </w:r>
      <w:r>
        <w:rPr>
          <w:iCs/>
        </w:rPr>
        <w:t xml:space="preserve">so that we can be transformed into the image and likeness of God. </w:t>
      </w:r>
    </w:p>
    <w:p w14:paraId="2F4A834F" w14:textId="77777777" w:rsidR="0019080F" w:rsidRDefault="0019080F" w:rsidP="0019080F">
      <w:pPr>
        <w:pStyle w:val="Heading1"/>
        <w:tabs>
          <w:tab w:val="left" w:pos="465"/>
        </w:tabs>
        <w:ind w:left="0" w:firstLine="0"/>
        <w:rPr>
          <w:w w:val="85"/>
        </w:rPr>
      </w:pPr>
    </w:p>
    <w:p w14:paraId="589C2957" w14:textId="77777777" w:rsidR="0019080F" w:rsidRPr="00833CB4" w:rsidRDefault="0019080F" w:rsidP="0019080F">
      <w:pPr>
        <w:ind w:left="679"/>
      </w:pPr>
      <w:r w:rsidRPr="00833CB4">
        <w:rPr>
          <w:b/>
          <w:bCs/>
        </w:rPr>
        <w:t>Tenderness Through Our Hands</w:t>
      </w:r>
      <w:r w:rsidRPr="00833CB4">
        <w:t xml:space="preserve"> —Diary of a MOC. Path p.294</w:t>
      </w:r>
    </w:p>
    <w:p w14:paraId="79EADEEB" w14:textId="77777777" w:rsidR="0019080F" w:rsidRPr="005F4154" w:rsidRDefault="0019080F" w:rsidP="0019080F">
      <w:pPr>
        <w:pStyle w:val="MOC"/>
        <w:spacing w:line="240" w:lineRule="auto"/>
        <w:ind w:firstLine="576"/>
      </w:pPr>
      <w:r w:rsidRPr="005F4154">
        <w:t xml:space="preserve">The love of God will stretch your love beyond your physical capacities. The expansion of the tent of your hearts is a most painful process. You have to choose to love those most difficult to love. You must always choose love, patience, and </w:t>
      </w:r>
      <w:r w:rsidRPr="005F4154">
        <w:rPr>
          <w:bCs/>
        </w:rPr>
        <w:t>tenderness</w:t>
      </w:r>
      <w:r w:rsidRPr="005F4154">
        <w:t xml:space="preserve"> and never give in</w:t>
      </w:r>
      <w:r>
        <w:t xml:space="preserve"> </w:t>
      </w:r>
      <w:r w:rsidRPr="005F4154">
        <w:t xml:space="preserve">to anger and resentment. </w:t>
      </w:r>
    </w:p>
    <w:p w14:paraId="4276E84A" w14:textId="77777777" w:rsidR="0019080F" w:rsidRPr="00D377E5" w:rsidRDefault="0019080F" w:rsidP="0019080F">
      <w:pPr>
        <w:pStyle w:val="MOC"/>
        <w:spacing w:line="240" w:lineRule="auto"/>
        <w:ind w:firstLine="576"/>
        <w:rPr>
          <w:i w:val="0"/>
        </w:rPr>
      </w:pPr>
      <w:r w:rsidRPr="005F4154">
        <w:rPr>
          <w:bCs/>
        </w:rPr>
        <w:t>The tenderness of God was manifested through My hands</w:t>
      </w:r>
      <w:r w:rsidRPr="005F4154">
        <w:t>. The healing grace of God was transmitted through My hands. I need you to be My hands and to transmit the healing grace of God to your spouses, children</w:t>
      </w:r>
      <w:r>
        <w:t>,</w:t>
      </w:r>
      <w:r w:rsidRPr="005F4154">
        <w:t xml:space="preserve"> and many. It is My tenderness that heals the harshness and hardness of hearts. Radiate My tenderness through your hands. </w:t>
      </w:r>
      <w:r w:rsidRPr="00D377E5">
        <w:rPr>
          <w:i w:val="0"/>
        </w:rPr>
        <w:t>(3/1/11)</w:t>
      </w:r>
    </w:p>
    <w:p w14:paraId="66BA2FBA" w14:textId="77777777" w:rsidR="0019080F" w:rsidRPr="003E0DEC" w:rsidRDefault="0019080F" w:rsidP="0019080F">
      <w:pPr>
        <w:pStyle w:val="BodyText"/>
        <w:spacing w:before="9"/>
      </w:pPr>
    </w:p>
    <w:p w14:paraId="7390DF7B" w14:textId="77777777" w:rsidR="00F109A4" w:rsidRDefault="00F109A4" w:rsidP="0019080F">
      <w:pPr>
        <w:ind w:left="720"/>
        <w:rPr>
          <w:b/>
          <w:bCs/>
        </w:rPr>
      </w:pPr>
    </w:p>
    <w:p w14:paraId="0FC5F267" w14:textId="2CA5E6B8" w:rsidR="0019080F" w:rsidRPr="00833CB4" w:rsidRDefault="0019080F" w:rsidP="0019080F">
      <w:pPr>
        <w:ind w:left="720"/>
      </w:pPr>
      <w:r w:rsidRPr="00833CB4">
        <w:rPr>
          <w:b/>
          <w:bCs/>
        </w:rPr>
        <w:lastRenderedPageBreak/>
        <w:t>My Holy Remnant Will Pierce the Darkness</w:t>
      </w:r>
      <w:r w:rsidRPr="00833CB4">
        <w:t xml:space="preserve"> —Diary of a MOC. Path p.341</w:t>
      </w:r>
    </w:p>
    <w:p w14:paraId="37F10840" w14:textId="77777777" w:rsidR="0019080F" w:rsidRPr="0032073F" w:rsidRDefault="0019080F" w:rsidP="0019080F">
      <w:pPr>
        <w:pStyle w:val="MOC"/>
        <w:spacing w:line="240" w:lineRule="auto"/>
        <w:ind w:firstLine="576"/>
        <w:rPr>
          <w:i w:val="0"/>
        </w:rPr>
      </w:pPr>
      <w:r w:rsidRPr="005F4154">
        <w:t>I came into the world to suffer and to die. I came into the world for the Cross… See the oppression and darkness in your family as the same darkness in the world and in My Church… This darkness also oppresses My Heart</w:t>
      </w:r>
      <w:r>
        <w:t>,</w:t>
      </w:r>
      <w:r w:rsidRPr="005F4154">
        <w:t xml:space="preserve"> and I continue to suff</w:t>
      </w:r>
      <w:r>
        <w:t>er. My daughter, God the Father,</w:t>
      </w:r>
      <w:r w:rsidRPr="005F4154">
        <w:t xml:space="preserve"> intended</w:t>
      </w:r>
      <w:r>
        <w:t>,</w:t>
      </w:r>
      <w:r w:rsidRPr="005F4154">
        <w:t xml:space="preserve"> from the beginning of time</w:t>
      </w:r>
      <w:r>
        <w:t>,</w:t>
      </w:r>
      <w:r w:rsidRPr="005F4154">
        <w:t xml:space="preserve"> for My Body (the Church) to be united to its Head to pierce this darkness. It will be My holy remnant in My Church that</w:t>
      </w:r>
      <w:r>
        <w:t>,</w:t>
      </w:r>
      <w:r w:rsidRPr="005F4154">
        <w:t xml:space="preserve"> united in My Cross</w:t>
      </w:r>
      <w:r>
        <w:t>,</w:t>
      </w:r>
      <w:r w:rsidRPr="005F4154">
        <w:t xml:space="preserve"> will pierce the darkness. My daughter, you must choose to love always. In your family</w:t>
      </w:r>
      <w:r>
        <w:t>,</w:t>
      </w:r>
      <w:r w:rsidRPr="005F4154">
        <w:t xml:space="preserve"> love through your silence, love through your gentleness, love in kindness, love in patience, persevere in love. </w:t>
      </w:r>
      <w:r w:rsidRPr="0030597C">
        <w:rPr>
          <w:i w:val="0"/>
        </w:rPr>
        <w:t>(11/29/10)</w:t>
      </w:r>
    </w:p>
    <w:p w14:paraId="34D646E2" w14:textId="77777777" w:rsidR="0019080F" w:rsidRDefault="0019080F" w:rsidP="0019080F">
      <w:pPr>
        <w:pStyle w:val="BodyText"/>
        <w:spacing w:before="4"/>
        <w:ind w:firstLine="576"/>
        <w:rPr>
          <w:b/>
        </w:rPr>
      </w:pPr>
    </w:p>
    <w:p w14:paraId="1B6A1875" w14:textId="6ADCD614" w:rsidR="0019080F" w:rsidRPr="002525E2" w:rsidRDefault="0019080F" w:rsidP="0019080F">
      <w:pPr>
        <w:pStyle w:val="BodyText"/>
        <w:spacing w:before="4"/>
        <w:ind w:firstLine="576"/>
        <w:rPr>
          <w:bCs/>
        </w:rPr>
      </w:pPr>
      <w:r w:rsidRPr="002525E2">
        <w:rPr>
          <w:bCs/>
        </w:rPr>
        <w:t xml:space="preserve">The </w:t>
      </w:r>
      <w:r>
        <w:rPr>
          <w:bCs/>
        </w:rPr>
        <w:t xml:space="preserve">Lord’s </w:t>
      </w:r>
      <w:r w:rsidRPr="002525E2">
        <w:rPr>
          <w:bCs/>
        </w:rPr>
        <w:t xml:space="preserve">words </w:t>
      </w:r>
      <w:r>
        <w:rPr>
          <w:bCs/>
        </w:rPr>
        <w:t xml:space="preserve">above, found in </w:t>
      </w:r>
      <w:r w:rsidRPr="002525E2">
        <w:rPr>
          <w:bCs/>
          <w:i/>
          <w:iCs/>
        </w:rPr>
        <w:t>The Simple Path</w:t>
      </w:r>
      <w:r>
        <w:rPr>
          <w:bCs/>
          <w:i/>
          <w:iCs/>
        </w:rPr>
        <w:t xml:space="preserve">, </w:t>
      </w:r>
      <w:r w:rsidRPr="009C7134">
        <w:rPr>
          <w:bCs/>
        </w:rPr>
        <w:t xml:space="preserve">correlate </w:t>
      </w:r>
      <w:r>
        <w:rPr>
          <w:bCs/>
        </w:rPr>
        <w:t>the darkness in the world and the darkness in the men and women we are in relationships with. Within our family</w:t>
      </w:r>
      <w:r w:rsidR="00F109A4">
        <w:rPr>
          <w:bCs/>
        </w:rPr>
        <w:t>,</w:t>
      </w:r>
      <w:r>
        <w:rPr>
          <w:bCs/>
        </w:rPr>
        <w:t xml:space="preserve"> circle of friends</w:t>
      </w:r>
      <w:r w:rsidR="00F109A4">
        <w:rPr>
          <w:bCs/>
        </w:rPr>
        <w:t>,</w:t>
      </w:r>
      <w:r>
        <w:rPr>
          <w:bCs/>
        </w:rPr>
        <w:t xml:space="preserve"> and coworkers, we can encounter oppressions of pornography, alcoholism, drug addiction, loss of faith, indifference to Jesus in the Eucharist, etc. We are also confronted with darkness in the priesthood through our relationships with them. We can experience, as Ezekiel describes, their “</w:t>
      </w:r>
      <w:r w:rsidR="00F109A4">
        <w:rPr>
          <w:bCs/>
        </w:rPr>
        <w:t>dry</w:t>
      </w:r>
      <w:r>
        <w:rPr>
          <w:bCs/>
        </w:rPr>
        <w:t xml:space="preserve"> bones.” The Lord tells us, “Go there, to your family members, friends, and coworkers and</w:t>
      </w:r>
      <w:r w:rsidRPr="00AD369B">
        <w:rPr>
          <w:bCs/>
        </w:rPr>
        <w:t xml:space="preserve"> receive th</w:t>
      </w:r>
      <w:r>
        <w:rPr>
          <w:bCs/>
        </w:rPr>
        <w:t>eir</w:t>
      </w:r>
      <w:r w:rsidRPr="00AD369B">
        <w:rPr>
          <w:bCs/>
        </w:rPr>
        <w:t xml:space="preserve"> oppression with </w:t>
      </w:r>
      <w:r>
        <w:rPr>
          <w:bCs/>
        </w:rPr>
        <w:t>M</w:t>
      </w:r>
      <w:r w:rsidRPr="00AD369B">
        <w:rPr>
          <w:bCs/>
        </w:rPr>
        <w:t xml:space="preserve">e as </w:t>
      </w:r>
      <w:r>
        <w:rPr>
          <w:bCs/>
        </w:rPr>
        <w:t>the</w:t>
      </w:r>
      <w:r w:rsidRPr="00AD369B">
        <w:rPr>
          <w:bCs/>
        </w:rPr>
        <w:t xml:space="preserve"> way to love</w:t>
      </w:r>
      <w:r>
        <w:rPr>
          <w:bCs/>
        </w:rPr>
        <w:t xml:space="preserve">.” In this way, we love them, united with Jesus, and pierce </w:t>
      </w:r>
      <w:r w:rsidRPr="00AD369B">
        <w:rPr>
          <w:bCs/>
        </w:rPr>
        <w:t>th</w:t>
      </w:r>
      <w:r>
        <w:rPr>
          <w:bCs/>
        </w:rPr>
        <w:t>e</w:t>
      </w:r>
      <w:r w:rsidRPr="00AD369B">
        <w:rPr>
          <w:bCs/>
        </w:rPr>
        <w:t xml:space="preserve"> darkness.</w:t>
      </w:r>
    </w:p>
    <w:p w14:paraId="5038F780" w14:textId="77777777" w:rsidR="0019080F" w:rsidRPr="003E0DEC" w:rsidRDefault="0019080F" w:rsidP="0019080F">
      <w:pPr>
        <w:pStyle w:val="BodyText"/>
        <w:spacing w:before="4"/>
        <w:ind w:firstLine="576"/>
        <w:rPr>
          <w:b/>
        </w:rPr>
      </w:pPr>
    </w:p>
    <w:p w14:paraId="347BCFC7" w14:textId="77777777" w:rsidR="0019080F" w:rsidRPr="00833CB4" w:rsidRDefault="0019080F" w:rsidP="0019080F">
      <w:pPr>
        <w:ind w:left="576"/>
      </w:pPr>
      <w:r w:rsidRPr="00833CB4">
        <w:rPr>
          <w:b/>
          <w:bCs/>
        </w:rPr>
        <w:t>We are Purified Through Situations and Persons</w:t>
      </w:r>
      <w:r w:rsidRPr="00833CB4">
        <w:t xml:space="preserve"> —Diary of a MOC. Path, P. 171</w:t>
      </w:r>
    </w:p>
    <w:p w14:paraId="0CDEDCD0" w14:textId="77777777" w:rsidR="0019080F" w:rsidRPr="00023AEB" w:rsidRDefault="0019080F" w:rsidP="0019080F">
      <w:pPr>
        <w:pStyle w:val="MOC"/>
        <w:spacing w:line="240" w:lineRule="auto"/>
        <w:ind w:firstLine="576"/>
        <w:rPr>
          <w:i w:val="0"/>
        </w:rPr>
      </w:pPr>
      <w:r w:rsidRPr="001E6AE7">
        <w:t>Ponder every relationship and situation in your lives where you are not loving with Me, through Me</w:t>
      </w:r>
      <w:r>
        <w:t>,</w:t>
      </w:r>
      <w:r w:rsidRPr="001E6AE7">
        <w:t xml:space="preserve"> and in Me. Ask yourselves, “Why is it so difficult to love this person or to love in these situations?” It is precisely in those situations and with those persons where you need to be purified. It is only in this way that you can become ONE with My Eucharistic life and be transformed into Love. My pure victims of love are God's wa</w:t>
      </w:r>
      <w:r>
        <w:t>rriors for these decisive times.</w:t>
      </w:r>
      <w:r w:rsidRPr="001E6AE7">
        <w:t xml:space="preserve"> </w:t>
      </w:r>
      <w:r w:rsidRPr="001A273C">
        <w:rPr>
          <w:i w:val="0"/>
        </w:rPr>
        <w:t>(9/1/14)</w:t>
      </w:r>
    </w:p>
    <w:p w14:paraId="456505F5" w14:textId="77777777" w:rsidR="0019080F" w:rsidRDefault="0019080F" w:rsidP="0019080F">
      <w:pPr>
        <w:pStyle w:val="BodyText"/>
        <w:spacing w:before="4"/>
        <w:rPr>
          <w:b/>
        </w:rPr>
      </w:pPr>
    </w:p>
    <w:p w14:paraId="4FA270FA" w14:textId="77777777" w:rsidR="0019080F" w:rsidRDefault="0019080F" w:rsidP="0019080F">
      <w:pPr>
        <w:pStyle w:val="BodyText"/>
        <w:spacing w:before="4"/>
        <w:ind w:firstLine="576"/>
        <w:rPr>
          <w:bCs/>
        </w:rPr>
      </w:pPr>
      <w:r w:rsidRPr="00CC13D9">
        <w:rPr>
          <w:b/>
        </w:rPr>
        <w:t>The Lord teaches us how to live difficult relationships</w:t>
      </w:r>
      <w:r>
        <w:rPr>
          <w:bCs/>
        </w:rPr>
        <w:t xml:space="preserve">. </w:t>
      </w:r>
    </w:p>
    <w:p w14:paraId="25D51305" w14:textId="77777777" w:rsidR="0019080F" w:rsidRDefault="0019080F" w:rsidP="0019080F">
      <w:pPr>
        <w:pStyle w:val="BodyText"/>
        <w:spacing w:before="4"/>
        <w:rPr>
          <w:bCs/>
        </w:rPr>
      </w:pPr>
    </w:p>
    <w:p w14:paraId="7A476561" w14:textId="426CAE42" w:rsidR="0019080F" w:rsidRDefault="0019080F" w:rsidP="0019080F">
      <w:pPr>
        <w:pStyle w:val="BodyText"/>
        <w:spacing w:before="4"/>
        <w:ind w:firstLine="576"/>
        <w:rPr>
          <w:bCs/>
        </w:rPr>
      </w:pPr>
      <w:r>
        <w:rPr>
          <w:bCs/>
        </w:rPr>
        <w:t xml:space="preserve">He taught us through </w:t>
      </w:r>
      <w:r w:rsidRPr="00DF2FBB">
        <w:rPr>
          <w:bCs/>
          <w:i/>
          <w:iCs/>
        </w:rPr>
        <w:t>The Simple Path</w:t>
      </w:r>
      <w:r>
        <w:rPr>
          <w:bCs/>
        </w:rPr>
        <w:t xml:space="preserve"> to </w:t>
      </w:r>
      <w:r w:rsidRPr="00CC13D9">
        <w:rPr>
          <w:b/>
        </w:rPr>
        <w:t>receive</w:t>
      </w:r>
      <w:r>
        <w:rPr>
          <w:bCs/>
        </w:rPr>
        <w:t xml:space="preserve"> the piercings of their oppression in our hearts just as Christ receives our oppression. Then we need to </w:t>
      </w:r>
      <w:r w:rsidRPr="00CC13D9">
        <w:rPr>
          <w:b/>
        </w:rPr>
        <w:t>process</w:t>
      </w:r>
      <w:r>
        <w:rPr>
          <w:bCs/>
        </w:rPr>
        <w:t xml:space="preserve"> our resentments, anger, disappointments, and fears with the Holy Spirit and keep the </w:t>
      </w:r>
      <w:r w:rsidRPr="00CC13D9">
        <w:rPr>
          <w:b/>
        </w:rPr>
        <w:t>PURE PAIN</w:t>
      </w:r>
      <w:r>
        <w:rPr>
          <w:bCs/>
        </w:rPr>
        <w:t xml:space="preserve"> to suffer as </w:t>
      </w:r>
      <w:r w:rsidR="004C5502">
        <w:rPr>
          <w:bCs/>
        </w:rPr>
        <w:t>UNO</w:t>
      </w:r>
      <w:r>
        <w:rPr>
          <w:bCs/>
        </w:rPr>
        <w:t xml:space="preserve"> with Him. </w:t>
      </w:r>
      <w:r w:rsidRPr="00751F00">
        <w:rPr>
          <w:bCs/>
          <w:u w:val="single"/>
        </w:rPr>
        <w:t>Pure pain is that which is no longer contaminated with sins (anger, resentment, etc.).</w:t>
      </w:r>
      <w:r>
        <w:rPr>
          <w:bCs/>
        </w:rPr>
        <w:t xml:space="preserve"> </w:t>
      </w:r>
    </w:p>
    <w:p w14:paraId="20092DC8" w14:textId="77777777" w:rsidR="0019080F" w:rsidRDefault="0019080F" w:rsidP="0019080F">
      <w:pPr>
        <w:pStyle w:val="BodyText"/>
        <w:spacing w:before="4"/>
        <w:ind w:firstLine="576"/>
        <w:rPr>
          <w:bCs/>
        </w:rPr>
      </w:pPr>
      <w:r w:rsidRPr="00160506">
        <w:rPr>
          <w:b/>
        </w:rPr>
        <w:t>Only through the difficult people in our lives can we be restored</w:t>
      </w:r>
      <w:r>
        <w:rPr>
          <w:bCs/>
        </w:rPr>
        <w:t xml:space="preserve"> as men and women in the image and likeness of God. </w:t>
      </w:r>
      <w:r w:rsidRPr="00521046">
        <w:rPr>
          <w:bCs/>
        </w:rPr>
        <w:t xml:space="preserve">Therefore, </w:t>
      </w:r>
      <w:r>
        <w:rPr>
          <w:bCs/>
        </w:rPr>
        <w:t xml:space="preserve">they are </w:t>
      </w:r>
      <w:r w:rsidRPr="00521046">
        <w:rPr>
          <w:bCs/>
        </w:rPr>
        <w:t>God's gift to us</w:t>
      </w:r>
      <w:r>
        <w:rPr>
          <w:bCs/>
        </w:rPr>
        <w:t>,</w:t>
      </w:r>
      <w:r w:rsidRPr="00521046">
        <w:rPr>
          <w:bCs/>
        </w:rPr>
        <w:t xml:space="preserve"> </w:t>
      </w:r>
      <w:r>
        <w:rPr>
          <w:bCs/>
        </w:rPr>
        <w:t>H</w:t>
      </w:r>
      <w:r w:rsidRPr="00521046">
        <w:rPr>
          <w:bCs/>
        </w:rPr>
        <w:t>is opportunity to expand our hearts and help us be purified.</w:t>
      </w:r>
      <w:r>
        <w:rPr>
          <w:bCs/>
        </w:rPr>
        <w:t xml:space="preserve"> Without the difficult people in our lives, we cannot become saints. Therefore, let us stop and thank God for each difficult person He has blessed us with!</w:t>
      </w:r>
    </w:p>
    <w:p w14:paraId="1B2E08BB" w14:textId="77777777" w:rsidR="0019080F" w:rsidRDefault="0019080F" w:rsidP="0019080F">
      <w:pPr>
        <w:pStyle w:val="BodyText"/>
        <w:spacing w:before="4"/>
        <w:ind w:firstLine="576"/>
        <w:rPr>
          <w:bCs/>
        </w:rPr>
      </w:pPr>
    </w:p>
    <w:p w14:paraId="5011B4D1" w14:textId="77777777" w:rsidR="0019080F" w:rsidRDefault="0019080F" w:rsidP="0019080F">
      <w:pPr>
        <w:pStyle w:val="BodyText"/>
        <w:spacing w:before="4"/>
        <w:ind w:firstLine="576"/>
      </w:pPr>
      <w:r w:rsidRPr="00160506">
        <w:t>St John Paul II continues:</w:t>
      </w:r>
    </w:p>
    <w:p w14:paraId="52528952" w14:textId="77777777" w:rsidR="0019080F" w:rsidRDefault="0019080F" w:rsidP="0019080F">
      <w:pPr>
        <w:pStyle w:val="BodyText"/>
        <w:spacing w:before="4"/>
        <w:ind w:firstLine="576"/>
      </w:pPr>
    </w:p>
    <w:p w14:paraId="436AEEFF" w14:textId="77777777" w:rsidR="0019080F" w:rsidRPr="00160506" w:rsidRDefault="0019080F" w:rsidP="0019080F">
      <w:pPr>
        <w:pStyle w:val="BodyText"/>
        <w:spacing w:before="4"/>
        <w:ind w:left="464" w:firstLine="576"/>
        <w:rPr>
          <w:bCs/>
        </w:rPr>
      </w:pPr>
      <w:r w:rsidRPr="00160506">
        <w:t>The New Testament will reveal the inscrutable mystery of God's inner life. God, who allows himself to be known by human beings through Christ, is the unity of the Trinity: unity in communion. In this way</w:t>
      </w:r>
      <w:r>
        <w:t>,</w:t>
      </w:r>
      <w:r w:rsidRPr="00160506">
        <w:t xml:space="preserve"> new light is also thrown on man's image and likeness to God, spoken of in the Book of Genesis. The fact that man "created as man and woman" is the image of God means not only that each of them individually is like God, as a rational and free being. It also means that man and woman, created as a "unity of the two" in their common humanity, are called to live in a communion of love and</w:t>
      </w:r>
      <w:r>
        <w:t>,</w:t>
      </w:r>
      <w:r w:rsidRPr="00160506">
        <w:t xml:space="preserve"> in this way</w:t>
      </w:r>
      <w:r>
        <w:t>,</w:t>
      </w:r>
      <w:r w:rsidRPr="00160506">
        <w:t xml:space="preserve"> to mirror in the world the communion of love that is in God, through which the Three Persons love each other in the intimate mystery of the one divine life. The Father, Son</w:t>
      </w:r>
      <w:r>
        <w:t>,</w:t>
      </w:r>
      <w:r w:rsidRPr="00160506">
        <w:t xml:space="preserve"> and Holy Spirit, one God through the unity of the divinity, exist as persons through the inscrutable divine relationship. Only in this </w:t>
      </w:r>
      <w:r w:rsidRPr="00160506">
        <w:lastRenderedPageBreak/>
        <w:t>way can we understand the truth that God in himself is love (cf. 1 Jn 4:16). #7</w:t>
      </w:r>
    </w:p>
    <w:p w14:paraId="785F8F2A" w14:textId="77777777" w:rsidR="0019080F" w:rsidRDefault="0019080F" w:rsidP="0019080F">
      <w:pPr>
        <w:ind w:right="188"/>
        <w:jc w:val="both"/>
        <w:rPr>
          <w:iCs/>
        </w:rPr>
      </w:pPr>
    </w:p>
    <w:p w14:paraId="050438FF" w14:textId="77777777" w:rsidR="0019080F" w:rsidRPr="00EF5347" w:rsidRDefault="0019080F" w:rsidP="0019080F">
      <w:pPr>
        <w:ind w:left="464" w:right="188" w:firstLine="576"/>
        <w:jc w:val="both"/>
        <w:rPr>
          <w:iCs/>
        </w:rPr>
      </w:pPr>
      <w:r w:rsidRPr="00EF5347">
        <w:rPr>
          <w:b/>
          <w:iCs/>
        </w:rPr>
        <w:t>In the "unity of the two</w:t>
      </w:r>
      <w:r>
        <w:rPr>
          <w:b/>
          <w:iCs/>
        </w:rPr>
        <w:t>,"</w:t>
      </w:r>
      <w:r w:rsidRPr="00EF5347">
        <w:rPr>
          <w:b/>
          <w:iCs/>
        </w:rPr>
        <w:t xml:space="preserve"> man and woman are called from the beginning not only to exist "side by side" or "together</w:t>
      </w:r>
      <w:r>
        <w:rPr>
          <w:b/>
          <w:iCs/>
        </w:rPr>
        <w:t>,"</w:t>
      </w:r>
      <w:r w:rsidRPr="00EF5347">
        <w:rPr>
          <w:b/>
          <w:iCs/>
        </w:rPr>
        <w:t xml:space="preserve"> but they are also called to exist mutually "one for the other</w:t>
      </w:r>
      <w:r>
        <w:rPr>
          <w:b/>
          <w:iCs/>
        </w:rPr>
        <w:t>."</w:t>
      </w:r>
      <w:r w:rsidRPr="00EF5347">
        <w:rPr>
          <w:b/>
          <w:iCs/>
        </w:rPr>
        <w:t xml:space="preserve"> </w:t>
      </w:r>
      <w:r w:rsidRPr="00EF5347">
        <w:rPr>
          <w:iCs/>
        </w:rPr>
        <w:t xml:space="preserve">This also explains the meaning of the "help" spoken of in Genesis 2:18-25: </w:t>
      </w:r>
      <w:r w:rsidRPr="00EF5347">
        <w:rPr>
          <w:b/>
          <w:iCs/>
        </w:rPr>
        <w:t>"I will make him a helper fit for him</w:t>
      </w:r>
      <w:r>
        <w:rPr>
          <w:b/>
          <w:iCs/>
        </w:rPr>
        <w:t>."</w:t>
      </w:r>
      <w:r w:rsidRPr="00EF5347">
        <w:rPr>
          <w:b/>
          <w:iCs/>
        </w:rPr>
        <w:t xml:space="preserve"> </w:t>
      </w:r>
      <w:r w:rsidRPr="00EF5347">
        <w:rPr>
          <w:iCs/>
        </w:rPr>
        <w:t>#7.</w:t>
      </w:r>
    </w:p>
    <w:p w14:paraId="0E0B3022" w14:textId="77777777" w:rsidR="0019080F" w:rsidRDefault="0019080F" w:rsidP="0019080F">
      <w:pPr>
        <w:ind w:right="188"/>
        <w:jc w:val="both"/>
        <w:rPr>
          <w:iCs/>
        </w:rPr>
      </w:pPr>
    </w:p>
    <w:p w14:paraId="5E42433E" w14:textId="77777777" w:rsidR="0019080F" w:rsidRDefault="0019080F" w:rsidP="0019080F">
      <w:pPr>
        <w:ind w:right="188" w:firstLine="576"/>
        <w:jc w:val="both"/>
        <w:rPr>
          <w:iCs/>
        </w:rPr>
      </w:pPr>
      <w:r>
        <w:rPr>
          <w:iCs/>
        </w:rPr>
        <w:t>The new evangelization, as an authentic witness of God who is Love, can only come about through the new men and women, the “new Adams” and “new Eves.” Jesus taught us:</w:t>
      </w:r>
    </w:p>
    <w:p w14:paraId="2F1A98E3" w14:textId="77777777" w:rsidR="0019080F" w:rsidRDefault="0019080F" w:rsidP="0019080F">
      <w:pPr>
        <w:ind w:right="188" w:firstLine="576"/>
        <w:jc w:val="both"/>
        <w:rPr>
          <w:iCs/>
        </w:rPr>
      </w:pPr>
    </w:p>
    <w:p w14:paraId="2A67FD81" w14:textId="77777777" w:rsidR="0019080F" w:rsidRPr="00EF5347" w:rsidRDefault="0019080F" w:rsidP="0019080F">
      <w:pPr>
        <w:pStyle w:val="MOC"/>
        <w:rPr>
          <w:i w:val="0"/>
        </w:rPr>
      </w:pPr>
      <w:r>
        <w:rPr>
          <w:iCs/>
        </w:rPr>
        <w:t>…</w:t>
      </w:r>
      <w:r w:rsidRPr="00F13536">
        <w:t>What is required to evangelize? To come to know Love; to hear, see and touch Love: to receive the embrace of our Father through Me, with Me, and in Me. The Evangelizer is the Holy Spirit</w:t>
      </w:r>
      <w:r>
        <w:t>, the</w:t>
      </w:r>
      <w:r w:rsidRPr="00F13536">
        <w:t xml:space="preserve"> love of the Father and the Son. It is the power of the Holy Spirit who witnesses the love of the Father through the Son. Without the Holy Spirit</w:t>
      </w:r>
      <w:r>
        <w:t>,</w:t>
      </w:r>
      <w:r w:rsidRPr="00F13536">
        <w:t xml:space="preserve"> there can be no evangelization. The world is being prepared for the new Evangelization: men, women</w:t>
      </w:r>
      <w:r>
        <w:t>,</w:t>
      </w:r>
      <w:r w:rsidRPr="00F13536">
        <w:t xml:space="preserve"> and children consumed in the fire of the Holy Spirit through My Cross. New men and new women are required for the New Evangelization. This is why I plead with the thirst of God for victim souls, for it is only My victim souls that abandon themselves completely to Me that can be made a new creation in the image and likeness of God.</w:t>
      </w:r>
      <w:r>
        <w:t xml:space="preserve"> </w:t>
      </w:r>
      <w:r w:rsidRPr="00EF5347">
        <w:rPr>
          <w:i w:val="0"/>
        </w:rPr>
        <w:t>12/17/14</w:t>
      </w:r>
    </w:p>
    <w:p w14:paraId="0F2CBC4F" w14:textId="77777777" w:rsidR="0019080F" w:rsidRDefault="0019080F" w:rsidP="0019080F">
      <w:pPr>
        <w:ind w:right="188"/>
        <w:jc w:val="both"/>
        <w:rPr>
          <w:iCs/>
        </w:rPr>
      </w:pPr>
    </w:p>
    <w:p w14:paraId="4240E828" w14:textId="6862AFBF" w:rsidR="0019080F" w:rsidRDefault="0019080F" w:rsidP="0019080F">
      <w:pPr>
        <w:ind w:right="188" w:firstLine="576"/>
        <w:jc w:val="both"/>
        <w:rPr>
          <w:b/>
          <w:bCs/>
          <w:iCs/>
        </w:rPr>
      </w:pPr>
      <w:r w:rsidRPr="00B2530C">
        <w:rPr>
          <w:b/>
          <w:bCs/>
          <w:iCs/>
        </w:rPr>
        <w:t>Community</w:t>
      </w:r>
      <w:r>
        <w:rPr>
          <w:b/>
          <w:bCs/>
          <w:iCs/>
        </w:rPr>
        <w:t xml:space="preserve">: a communion of love with </w:t>
      </w:r>
      <w:r w:rsidR="004D2F12">
        <w:rPr>
          <w:b/>
          <w:bCs/>
          <w:iCs/>
        </w:rPr>
        <w:t xml:space="preserve">God and </w:t>
      </w:r>
      <w:r>
        <w:rPr>
          <w:b/>
          <w:bCs/>
          <w:iCs/>
        </w:rPr>
        <w:t>one another</w:t>
      </w:r>
    </w:p>
    <w:p w14:paraId="4F172EFB" w14:textId="77777777" w:rsidR="0019080F" w:rsidRPr="00B2530C" w:rsidRDefault="0019080F" w:rsidP="0019080F">
      <w:pPr>
        <w:ind w:right="188" w:firstLine="576"/>
        <w:jc w:val="both"/>
        <w:rPr>
          <w:b/>
          <w:bCs/>
          <w:iCs/>
        </w:rPr>
      </w:pPr>
    </w:p>
    <w:p w14:paraId="477234F7" w14:textId="77777777" w:rsidR="0019080F" w:rsidRDefault="0019080F" w:rsidP="0019080F">
      <w:pPr>
        <w:ind w:right="188" w:firstLine="576"/>
        <w:jc w:val="both"/>
        <w:rPr>
          <w:iCs/>
        </w:rPr>
      </w:pPr>
      <w:r>
        <w:rPr>
          <w:iCs/>
        </w:rPr>
        <w:t xml:space="preserve">God desires this communion between men and women, not only in our families but also in our communities. God established the Love Crucified Community from the beginning with both men and women, the </w:t>
      </w:r>
      <w:proofErr w:type="gramStart"/>
      <w:r>
        <w:rPr>
          <w:iCs/>
        </w:rPr>
        <w:t>Mothers</w:t>
      </w:r>
      <w:proofErr w:type="gramEnd"/>
      <w:r>
        <w:rPr>
          <w:iCs/>
        </w:rPr>
        <w:t xml:space="preserve"> of the Cross and Missionaries of the Cross. A</w:t>
      </w:r>
      <w:r w:rsidRPr="00A11AD9">
        <w:rPr>
          <w:iCs/>
        </w:rPr>
        <w:t>s a community, we must strive for unity in</w:t>
      </w:r>
      <w:r>
        <w:rPr>
          <w:iCs/>
        </w:rPr>
        <w:t xml:space="preserve"> God, t</w:t>
      </w:r>
      <w:r w:rsidRPr="00A11AD9">
        <w:rPr>
          <w:iCs/>
        </w:rPr>
        <w:t>hrough Christ</w:t>
      </w:r>
      <w:r>
        <w:rPr>
          <w:iCs/>
        </w:rPr>
        <w:t>,</w:t>
      </w:r>
      <w:r w:rsidRPr="00A11AD9">
        <w:rPr>
          <w:iCs/>
        </w:rPr>
        <w:t xml:space="preserve"> with the </w:t>
      </w:r>
      <w:r>
        <w:rPr>
          <w:iCs/>
        </w:rPr>
        <w:t>H</w:t>
      </w:r>
      <w:r w:rsidRPr="00A11AD9">
        <w:rPr>
          <w:iCs/>
        </w:rPr>
        <w:t xml:space="preserve">oly </w:t>
      </w:r>
      <w:r>
        <w:rPr>
          <w:iCs/>
        </w:rPr>
        <w:t>S</w:t>
      </w:r>
      <w:r w:rsidRPr="00A11AD9">
        <w:rPr>
          <w:iCs/>
        </w:rPr>
        <w:t>pirit</w:t>
      </w:r>
      <w:r>
        <w:rPr>
          <w:iCs/>
        </w:rPr>
        <w:t>.</w:t>
      </w:r>
      <w:r w:rsidRPr="00A11AD9">
        <w:rPr>
          <w:iCs/>
        </w:rPr>
        <w:t xml:space="preserve"> </w:t>
      </w:r>
      <w:r>
        <w:rPr>
          <w:iCs/>
        </w:rPr>
        <w:t>T</w:t>
      </w:r>
      <w:r w:rsidRPr="00A11AD9">
        <w:rPr>
          <w:iCs/>
        </w:rPr>
        <w:t>herefore</w:t>
      </w:r>
      <w:r>
        <w:rPr>
          <w:iCs/>
        </w:rPr>
        <w:t>,</w:t>
      </w:r>
      <w:r w:rsidRPr="00A11AD9">
        <w:rPr>
          <w:iCs/>
        </w:rPr>
        <w:t xml:space="preserve"> </w:t>
      </w:r>
      <w:r w:rsidRPr="00B2530C">
        <w:rPr>
          <w:iCs/>
          <w:u w:val="single"/>
        </w:rPr>
        <w:t>the purpose of a Christian community is not just to acquire knowledge and information; it is a communion of persons giving themselves to each other and loving each other</w:t>
      </w:r>
      <w:r>
        <w:rPr>
          <w:iCs/>
        </w:rPr>
        <w:t xml:space="preserve">. By living in this way, we grow in </w:t>
      </w:r>
      <w:r w:rsidRPr="00A11AD9">
        <w:rPr>
          <w:iCs/>
        </w:rPr>
        <w:t>each other's heart</w:t>
      </w:r>
      <w:r>
        <w:rPr>
          <w:iCs/>
        </w:rPr>
        <w:t>s</w:t>
      </w:r>
      <w:r w:rsidRPr="00A11AD9">
        <w:rPr>
          <w:iCs/>
        </w:rPr>
        <w:t xml:space="preserve"> </w:t>
      </w:r>
      <w:r>
        <w:rPr>
          <w:iCs/>
        </w:rPr>
        <w:t xml:space="preserve">and </w:t>
      </w:r>
      <w:r w:rsidRPr="00A11AD9">
        <w:rPr>
          <w:iCs/>
        </w:rPr>
        <w:t>enrich</w:t>
      </w:r>
      <w:r>
        <w:rPr>
          <w:iCs/>
        </w:rPr>
        <w:t xml:space="preserve"> one another</w:t>
      </w:r>
      <w:r w:rsidRPr="00A11AD9">
        <w:rPr>
          <w:iCs/>
        </w:rPr>
        <w:t>.</w:t>
      </w:r>
    </w:p>
    <w:p w14:paraId="0366C326" w14:textId="77777777" w:rsidR="0019080F" w:rsidRDefault="0019080F" w:rsidP="0019080F">
      <w:pPr>
        <w:ind w:right="188" w:firstLine="576"/>
        <w:jc w:val="both"/>
        <w:rPr>
          <w:iCs/>
        </w:rPr>
      </w:pPr>
      <w:r>
        <w:rPr>
          <w:iCs/>
        </w:rPr>
        <w:t xml:space="preserve">In communities, including religious congregations, communion can be difficult, just like in families, due to the complexity of relationships and personal wounds. Only when we are willing to work through difficult relationships by </w:t>
      </w:r>
      <w:r w:rsidRPr="00B2530C">
        <w:rPr>
          <w:iCs/>
          <w:u w:val="single"/>
        </w:rPr>
        <w:t>seeing what must be purified in our hearts</w:t>
      </w:r>
      <w:r>
        <w:rPr>
          <w:iCs/>
        </w:rPr>
        <w:t xml:space="preserve"> can the communion of the love of the Most Holy Trinity triumph in our communities and families.</w:t>
      </w:r>
    </w:p>
    <w:p w14:paraId="18592CFF" w14:textId="77777777" w:rsidR="0019080F" w:rsidRPr="00D6671F" w:rsidRDefault="0019080F" w:rsidP="0019080F">
      <w:pPr>
        <w:ind w:right="188" w:firstLine="576"/>
        <w:jc w:val="both"/>
        <w:rPr>
          <w:iCs/>
        </w:rPr>
      </w:pPr>
      <w:r>
        <w:rPr>
          <w:iCs/>
        </w:rPr>
        <w:t>St. John Paul II, in the above letter, teaches that “</w:t>
      </w:r>
      <w:r w:rsidRPr="00D6671F">
        <w:t xml:space="preserve">Man and woman are called to exist </w:t>
      </w:r>
      <w:r>
        <w:t>‘</w:t>
      </w:r>
      <w:r w:rsidRPr="00D6671F">
        <w:t>One for the other.</w:t>
      </w:r>
      <w:r>
        <w:t>’</w:t>
      </w:r>
      <w:r w:rsidRPr="00D6671F">
        <w:t>” This is how Jesus lived, a</w:t>
      </w:r>
      <w:r>
        <w:t>s</w:t>
      </w:r>
      <w:r w:rsidRPr="00D6671F">
        <w:t xml:space="preserve"> </w:t>
      </w:r>
      <w:r>
        <w:t xml:space="preserve">a </w:t>
      </w:r>
      <w:r w:rsidRPr="00D6671F">
        <w:t>Victim of Love</w:t>
      </w:r>
      <w:r>
        <w:t xml:space="preserve">. </w:t>
      </w:r>
      <w:r w:rsidRPr="00D6671F">
        <w:t>Jesus did not just live amongst His people “side by side”; He poured Himself out as a gift of self.</w:t>
      </w:r>
    </w:p>
    <w:p w14:paraId="30200236" w14:textId="77777777" w:rsidR="0019080F" w:rsidRDefault="0019080F" w:rsidP="0019080F">
      <w:pPr>
        <w:tabs>
          <w:tab w:val="left" w:pos="1544"/>
          <w:tab w:val="left" w:pos="1545"/>
        </w:tabs>
        <w:ind w:right="111" w:firstLine="576"/>
        <w:rPr>
          <w:color w:val="000000" w:themeColor="text1"/>
        </w:rPr>
      </w:pPr>
      <w:r w:rsidRPr="00D6671F">
        <w:t xml:space="preserve">Living </w:t>
      </w:r>
      <w:r w:rsidRPr="00D6671F">
        <w:rPr>
          <w:i/>
          <w:iCs/>
        </w:rPr>
        <w:t>The Simple Path</w:t>
      </w:r>
      <w:r w:rsidRPr="00D6671F">
        <w:t xml:space="preserve"> moves us from living in self-centeredness to living in and</w:t>
      </w:r>
      <w:r w:rsidRPr="00564096">
        <w:t xml:space="preserve"> for</w:t>
      </w:r>
      <w:r w:rsidRPr="00564096">
        <w:rPr>
          <w:color w:val="000000" w:themeColor="text1"/>
          <w:spacing w:val="-5"/>
          <w:w w:val="90"/>
        </w:rPr>
        <w:t xml:space="preserve"> </w:t>
      </w:r>
      <w:r w:rsidRPr="00564096">
        <w:rPr>
          <w:color w:val="000000" w:themeColor="text1"/>
          <w:w w:val="90"/>
        </w:rPr>
        <w:t>God</w:t>
      </w:r>
      <w:r>
        <w:rPr>
          <w:color w:val="000000" w:themeColor="text1"/>
          <w:w w:val="90"/>
        </w:rPr>
        <w:t>; the</w:t>
      </w:r>
      <w:r w:rsidRPr="00D6671F">
        <w:t xml:space="preserve"> more we do so, the more we live for others. </w:t>
      </w:r>
      <w:r>
        <w:rPr>
          <w:color w:val="000000" w:themeColor="text1"/>
        </w:rPr>
        <w:t>John 17 reveals the deepest desire of the Heart of Jesus in His prayer for us right before His passion begins. What does He pray for? For unity and oneness.</w:t>
      </w:r>
    </w:p>
    <w:p w14:paraId="5701A7B5" w14:textId="77777777" w:rsidR="0019080F" w:rsidRDefault="0019080F" w:rsidP="0019080F">
      <w:pPr>
        <w:tabs>
          <w:tab w:val="left" w:pos="1544"/>
          <w:tab w:val="left" w:pos="1545"/>
        </w:tabs>
        <w:ind w:right="111" w:firstLine="576"/>
        <w:rPr>
          <w:color w:val="000000" w:themeColor="text1"/>
        </w:rPr>
      </w:pPr>
    </w:p>
    <w:p w14:paraId="758BBFA4" w14:textId="77777777" w:rsidR="0019080F" w:rsidRDefault="0019080F" w:rsidP="0019080F">
      <w:pPr>
        <w:tabs>
          <w:tab w:val="left" w:pos="1544"/>
          <w:tab w:val="left" w:pos="1545"/>
        </w:tabs>
        <w:ind w:left="576" w:right="111" w:firstLine="576"/>
      </w:pPr>
      <w:r w:rsidRPr="00D6671F">
        <w:t xml:space="preserve">The glory that </w:t>
      </w:r>
      <w:r>
        <w:t>Y</w:t>
      </w:r>
      <w:r w:rsidRPr="00D6671F">
        <w:t xml:space="preserve">ou have given </w:t>
      </w:r>
      <w:r>
        <w:t>M</w:t>
      </w:r>
      <w:r w:rsidRPr="00D6671F">
        <w:t xml:space="preserve">e I have given them, so that they may be one, as </w:t>
      </w:r>
      <w:r>
        <w:t>W</w:t>
      </w:r>
      <w:r w:rsidRPr="00D6671F">
        <w:t xml:space="preserve">e are one, I in them and </w:t>
      </w:r>
      <w:r>
        <w:t>Y</w:t>
      </w:r>
      <w:r w:rsidRPr="00D6671F">
        <w:t xml:space="preserve">ou in </w:t>
      </w:r>
      <w:r>
        <w:t>M</w:t>
      </w:r>
      <w:r w:rsidRPr="00D6671F">
        <w:t xml:space="preserve">e, that they may become completely one, so that the world may know that </w:t>
      </w:r>
      <w:r>
        <w:t>Y</w:t>
      </w:r>
      <w:r w:rsidRPr="00D6671F">
        <w:t xml:space="preserve">ou have sent </w:t>
      </w:r>
      <w:r>
        <w:t>M</w:t>
      </w:r>
      <w:r w:rsidRPr="00D6671F">
        <w:t xml:space="preserve">e and have loved them even as </w:t>
      </w:r>
      <w:r>
        <w:t>Y</w:t>
      </w:r>
      <w:r w:rsidRPr="00D6671F">
        <w:t xml:space="preserve">ou have loved </w:t>
      </w:r>
      <w:r>
        <w:t>M</w:t>
      </w:r>
      <w:r w:rsidRPr="00D6671F">
        <w:t>e.</w:t>
      </w:r>
      <w:r>
        <w:rPr>
          <w:color w:val="000000" w:themeColor="text1"/>
        </w:rPr>
        <w:t xml:space="preserve"> </w:t>
      </w:r>
    </w:p>
    <w:p w14:paraId="0D43DE35" w14:textId="77777777" w:rsidR="0019080F" w:rsidRPr="00D6671F" w:rsidRDefault="0019080F" w:rsidP="0019080F">
      <w:pPr>
        <w:tabs>
          <w:tab w:val="left" w:pos="1544"/>
          <w:tab w:val="left" w:pos="1545"/>
        </w:tabs>
        <w:ind w:left="576" w:right="111" w:firstLine="576"/>
      </w:pPr>
      <w:r w:rsidRPr="002F6837">
        <w:t xml:space="preserve">I made </w:t>
      </w:r>
      <w:r>
        <w:t>Y</w:t>
      </w:r>
      <w:r w:rsidRPr="002F6837">
        <w:t xml:space="preserve">our name known to them, and I will make it known, so that the love with which </w:t>
      </w:r>
      <w:r>
        <w:t>Y</w:t>
      </w:r>
      <w:r w:rsidRPr="002F6837">
        <w:t xml:space="preserve">ou have loved </w:t>
      </w:r>
      <w:r>
        <w:t>M</w:t>
      </w:r>
      <w:r w:rsidRPr="002F6837">
        <w:t>e may be in them, and I in them.”</w:t>
      </w:r>
      <w:r>
        <w:t xml:space="preserve"> </w:t>
      </w:r>
      <w:r>
        <w:rPr>
          <w:color w:val="000000" w:themeColor="text1"/>
        </w:rPr>
        <w:t>–</w:t>
      </w:r>
      <w:r w:rsidRPr="00D6671F">
        <w:t xml:space="preserve">John 17: </w:t>
      </w:r>
      <w:r>
        <w:t>22-23;</w:t>
      </w:r>
      <w:r w:rsidRPr="00D6671F">
        <w:t xml:space="preserve">26 </w:t>
      </w:r>
    </w:p>
    <w:p w14:paraId="7FB052D1" w14:textId="77777777" w:rsidR="0019080F" w:rsidRPr="002F6837" w:rsidRDefault="0019080F" w:rsidP="0019080F">
      <w:pPr>
        <w:tabs>
          <w:tab w:val="left" w:pos="1544"/>
          <w:tab w:val="left" w:pos="1545"/>
        </w:tabs>
        <w:ind w:right="111"/>
      </w:pPr>
    </w:p>
    <w:p w14:paraId="2A662BA4" w14:textId="77777777" w:rsidR="0019080F" w:rsidRDefault="0019080F" w:rsidP="0019080F">
      <w:pPr>
        <w:tabs>
          <w:tab w:val="left" w:pos="1544"/>
          <w:tab w:val="left" w:pos="1545"/>
        </w:tabs>
        <w:spacing w:before="7"/>
        <w:ind w:right="171" w:firstLine="576"/>
        <w:rPr>
          <w:color w:val="000000" w:themeColor="text1"/>
        </w:rPr>
      </w:pPr>
      <w:r>
        <w:rPr>
          <w:color w:val="000000" w:themeColor="text1"/>
        </w:rPr>
        <w:t>T</w:t>
      </w:r>
      <w:r w:rsidRPr="002254C0">
        <w:rPr>
          <w:color w:val="000000" w:themeColor="text1"/>
        </w:rPr>
        <w:t>h</w:t>
      </w:r>
      <w:r>
        <w:rPr>
          <w:color w:val="000000" w:themeColor="text1"/>
        </w:rPr>
        <w:t>is</w:t>
      </w:r>
      <w:r w:rsidRPr="002254C0">
        <w:rPr>
          <w:color w:val="000000" w:themeColor="text1"/>
        </w:rPr>
        <w:t xml:space="preserve"> prayer of the Lord before </w:t>
      </w:r>
      <w:r>
        <w:rPr>
          <w:color w:val="000000" w:themeColor="text1"/>
        </w:rPr>
        <w:t>H</w:t>
      </w:r>
      <w:r w:rsidRPr="002254C0">
        <w:rPr>
          <w:color w:val="000000" w:themeColor="text1"/>
        </w:rPr>
        <w:t>e leaves th</w:t>
      </w:r>
      <w:r>
        <w:rPr>
          <w:color w:val="000000" w:themeColor="text1"/>
        </w:rPr>
        <w:t>e</w:t>
      </w:r>
      <w:r w:rsidRPr="002254C0">
        <w:rPr>
          <w:color w:val="000000" w:themeColor="text1"/>
        </w:rPr>
        <w:t xml:space="preserve"> earth goes back to Genesis</w:t>
      </w:r>
      <w:r>
        <w:rPr>
          <w:color w:val="000000" w:themeColor="text1"/>
        </w:rPr>
        <w:t xml:space="preserve"> and </w:t>
      </w:r>
      <w:r w:rsidRPr="002254C0">
        <w:rPr>
          <w:color w:val="000000" w:themeColor="text1"/>
        </w:rPr>
        <w:t>re</w:t>
      </w:r>
      <w:r>
        <w:rPr>
          <w:color w:val="000000" w:themeColor="text1"/>
        </w:rPr>
        <w:t>veals t</w:t>
      </w:r>
      <w:r w:rsidRPr="002254C0">
        <w:rPr>
          <w:color w:val="000000" w:themeColor="text1"/>
        </w:rPr>
        <w:t>h</w:t>
      </w:r>
      <w:r>
        <w:rPr>
          <w:color w:val="000000" w:themeColor="text1"/>
        </w:rPr>
        <w:t xml:space="preserve">at, </w:t>
      </w:r>
      <w:r>
        <w:rPr>
          <w:color w:val="000000" w:themeColor="text1"/>
        </w:rPr>
        <w:lastRenderedPageBreak/>
        <w:t>from the beginning, the</w:t>
      </w:r>
      <w:r w:rsidRPr="002254C0">
        <w:rPr>
          <w:color w:val="000000" w:themeColor="text1"/>
        </w:rPr>
        <w:t xml:space="preserve"> </w:t>
      </w:r>
      <w:r>
        <w:rPr>
          <w:color w:val="000000" w:themeColor="text1"/>
        </w:rPr>
        <w:t>F</w:t>
      </w:r>
      <w:r w:rsidRPr="002254C0">
        <w:rPr>
          <w:color w:val="000000" w:themeColor="text1"/>
        </w:rPr>
        <w:t>ather</w:t>
      </w:r>
      <w:r>
        <w:rPr>
          <w:color w:val="000000" w:themeColor="text1"/>
        </w:rPr>
        <w:t xml:space="preserve"> willed that</w:t>
      </w:r>
      <w:r w:rsidRPr="002254C0">
        <w:rPr>
          <w:color w:val="000000" w:themeColor="text1"/>
        </w:rPr>
        <w:t xml:space="preserve"> </w:t>
      </w:r>
      <w:r>
        <w:rPr>
          <w:color w:val="000000" w:themeColor="text1"/>
        </w:rPr>
        <w:t xml:space="preserve">we </w:t>
      </w:r>
      <w:r w:rsidRPr="002254C0">
        <w:rPr>
          <w:color w:val="000000" w:themeColor="text1"/>
        </w:rPr>
        <w:t xml:space="preserve">be one with the </w:t>
      </w:r>
      <w:r>
        <w:rPr>
          <w:color w:val="000000" w:themeColor="text1"/>
        </w:rPr>
        <w:t>M</w:t>
      </w:r>
      <w:r w:rsidRPr="002254C0">
        <w:rPr>
          <w:color w:val="000000" w:themeColor="text1"/>
        </w:rPr>
        <w:t xml:space="preserve">ost </w:t>
      </w:r>
      <w:r>
        <w:rPr>
          <w:color w:val="000000" w:themeColor="text1"/>
        </w:rPr>
        <w:t xml:space="preserve">Holy </w:t>
      </w:r>
      <w:r w:rsidRPr="002254C0">
        <w:rPr>
          <w:color w:val="000000" w:themeColor="text1"/>
        </w:rPr>
        <w:t>Trinity</w:t>
      </w:r>
      <w:r>
        <w:rPr>
          <w:color w:val="000000" w:themeColor="text1"/>
        </w:rPr>
        <w:t xml:space="preserve"> through our union with Christ crucified.</w:t>
      </w:r>
    </w:p>
    <w:p w14:paraId="2CA4F50B" w14:textId="77777777" w:rsidR="0019080F" w:rsidRDefault="0019080F" w:rsidP="0019080F">
      <w:pPr>
        <w:tabs>
          <w:tab w:val="left" w:pos="1544"/>
          <w:tab w:val="left" w:pos="1545"/>
        </w:tabs>
        <w:spacing w:before="7"/>
        <w:ind w:right="171" w:firstLine="576"/>
        <w:rPr>
          <w:b/>
          <w:bCs/>
          <w:color w:val="000000" w:themeColor="text1"/>
        </w:rPr>
      </w:pPr>
    </w:p>
    <w:p w14:paraId="4F595EE4" w14:textId="77777777" w:rsidR="0019080F" w:rsidRDefault="0019080F" w:rsidP="0019080F">
      <w:pPr>
        <w:tabs>
          <w:tab w:val="left" w:pos="1544"/>
          <w:tab w:val="left" w:pos="1545"/>
        </w:tabs>
        <w:spacing w:before="7"/>
        <w:ind w:right="171" w:firstLine="576"/>
        <w:rPr>
          <w:b/>
          <w:bCs/>
          <w:color w:val="000000" w:themeColor="text1"/>
        </w:rPr>
      </w:pPr>
    </w:p>
    <w:p w14:paraId="329A3E00" w14:textId="77777777" w:rsidR="0019080F" w:rsidRPr="002E246E" w:rsidRDefault="0019080F" w:rsidP="0019080F">
      <w:pPr>
        <w:tabs>
          <w:tab w:val="left" w:pos="1544"/>
          <w:tab w:val="left" w:pos="1545"/>
        </w:tabs>
        <w:spacing w:before="7"/>
        <w:ind w:right="171" w:firstLine="576"/>
        <w:rPr>
          <w:b/>
          <w:bCs/>
          <w:color w:val="000000" w:themeColor="text1"/>
        </w:rPr>
      </w:pPr>
      <w:r w:rsidRPr="002E246E">
        <w:rPr>
          <w:b/>
          <w:bCs/>
          <w:color w:val="000000" w:themeColor="text1"/>
        </w:rPr>
        <w:t xml:space="preserve">Men and women need each other to become </w:t>
      </w:r>
      <w:r>
        <w:rPr>
          <w:b/>
          <w:bCs/>
          <w:color w:val="000000" w:themeColor="text1"/>
        </w:rPr>
        <w:t>themselves fully</w:t>
      </w:r>
    </w:p>
    <w:p w14:paraId="6249526D" w14:textId="77777777" w:rsidR="0019080F" w:rsidRDefault="0019080F" w:rsidP="0019080F">
      <w:pPr>
        <w:tabs>
          <w:tab w:val="left" w:pos="1544"/>
          <w:tab w:val="left" w:pos="1545"/>
        </w:tabs>
        <w:spacing w:before="7"/>
        <w:ind w:right="171" w:firstLine="576"/>
        <w:rPr>
          <w:color w:val="000000" w:themeColor="text1"/>
        </w:rPr>
      </w:pPr>
    </w:p>
    <w:p w14:paraId="31EC03EE" w14:textId="5B34FCD1" w:rsidR="0019080F" w:rsidRDefault="0019080F" w:rsidP="0019080F">
      <w:pPr>
        <w:tabs>
          <w:tab w:val="left" w:pos="1544"/>
          <w:tab w:val="left" w:pos="1545"/>
        </w:tabs>
        <w:spacing w:before="7"/>
        <w:ind w:right="171" w:firstLine="576"/>
        <w:rPr>
          <w:color w:val="000000" w:themeColor="text1"/>
        </w:rPr>
      </w:pPr>
      <w:r w:rsidRPr="002F6837">
        <w:rPr>
          <w:color w:val="000000" w:themeColor="text1"/>
        </w:rPr>
        <w:t>John-Paul II continues</w:t>
      </w:r>
      <w:r w:rsidR="00A44936">
        <w:rPr>
          <w:color w:val="000000" w:themeColor="text1"/>
        </w:rPr>
        <w:t xml:space="preserve"> in his Apostolic Letter:</w:t>
      </w:r>
    </w:p>
    <w:p w14:paraId="465F7D41" w14:textId="77777777" w:rsidR="0019080F" w:rsidRDefault="0019080F" w:rsidP="0019080F">
      <w:pPr>
        <w:tabs>
          <w:tab w:val="left" w:pos="1544"/>
          <w:tab w:val="left" w:pos="1545"/>
        </w:tabs>
        <w:spacing w:before="7"/>
        <w:ind w:right="171" w:firstLine="576"/>
        <w:rPr>
          <w:color w:val="000000" w:themeColor="text1"/>
        </w:rPr>
      </w:pPr>
    </w:p>
    <w:p w14:paraId="5854FE81" w14:textId="77777777" w:rsidR="0019080F" w:rsidRDefault="0019080F" w:rsidP="0019080F">
      <w:pPr>
        <w:tabs>
          <w:tab w:val="left" w:pos="1544"/>
          <w:tab w:val="left" w:pos="1545"/>
        </w:tabs>
        <w:spacing w:before="7"/>
        <w:ind w:left="576" w:right="171" w:firstLine="576"/>
        <w:rPr>
          <w:color w:val="000000" w:themeColor="text1"/>
        </w:rPr>
      </w:pPr>
      <w:r w:rsidRPr="002F6837">
        <w:rPr>
          <w:b/>
          <w:iCs/>
          <w:color w:val="000000" w:themeColor="text1"/>
        </w:rPr>
        <w:t>To be human means to be called to interpersonal communion</w:t>
      </w:r>
      <w:r w:rsidRPr="002F6837">
        <w:rPr>
          <w:iCs/>
          <w:color w:val="000000" w:themeColor="text1"/>
        </w:rPr>
        <w:t xml:space="preserve">. The text of Genesis 2:18-25 shows that marriage is the first and, in a sense, the fundamental dimension of this call. But </w:t>
      </w:r>
      <w:r w:rsidRPr="002F6837">
        <w:rPr>
          <w:color w:val="000000" w:themeColor="text1"/>
        </w:rPr>
        <w:t>it is</w:t>
      </w:r>
      <w:r w:rsidRPr="002F6837">
        <w:rPr>
          <w:iCs/>
          <w:color w:val="000000" w:themeColor="text1"/>
        </w:rPr>
        <w:t xml:space="preserve"> not the only one. The whole of human history unfolds within the context of this call. In this history</w:t>
      </w:r>
      <w:r w:rsidRPr="002F6837">
        <w:rPr>
          <w:b/>
          <w:iCs/>
          <w:color w:val="000000" w:themeColor="text1"/>
        </w:rPr>
        <w:t>, on the basis of the principle of mutually being "for" the other, in interpersonal "communion</w:t>
      </w:r>
      <w:r>
        <w:rPr>
          <w:b/>
          <w:iCs/>
          <w:color w:val="000000" w:themeColor="text1"/>
        </w:rPr>
        <w:t>,"</w:t>
      </w:r>
      <w:r w:rsidRPr="002F6837">
        <w:rPr>
          <w:b/>
          <w:iCs/>
          <w:color w:val="000000" w:themeColor="text1"/>
        </w:rPr>
        <w:t xml:space="preserve"> there develops in humanity itself, in accordance with God's will, the integration of what is "masculine" and what is "feminine</w:t>
      </w:r>
      <w:r>
        <w:rPr>
          <w:b/>
          <w:iCs/>
          <w:color w:val="000000" w:themeColor="text1"/>
        </w:rPr>
        <w:t>."</w:t>
      </w:r>
      <w:r w:rsidRPr="002F6837">
        <w:rPr>
          <w:iCs/>
          <w:color w:val="000000" w:themeColor="text1"/>
        </w:rPr>
        <w:t xml:space="preserve"> </w:t>
      </w:r>
      <w:r>
        <w:rPr>
          <w:iCs/>
          <w:color w:val="000000" w:themeColor="text1"/>
        </w:rPr>
        <w:t xml:space="preserve"> </w:t>
      </w:r>
      <w:r w:rsidRPr="002F6837">
        <w:rPr>
          <w:iCs/>
          <w:color w:val="000000" w:themeColor="text1"/>
        </w:rPr>
        <w:t>#7</w:t>
      </w:r>
    </w:p>
    <w:p w14:paraId="4FB4772D" w14:textId="77777777" w:rsidR="0019080F" w:rsidRDefault="0019080F" w:rsidP="0019080F">
      <w:pPr>
        <w:tabs>
          <w:tab w:val="left" w:pos="1544"/>
          <w:tab w:val="left" w:pos="1545"/>
        </w:tabs>
        <w:spacing w:before="7"/>
        <w:ind w:left="576" w:right="171" w:firstLine="576"/>
        <w:rPr>
          <w:color w:val="000000" w:themeColor="text1"/>
        </w:rPr>
      </w:pPr>
    </w:p>
    <w:p w14:paraId="594CCACB" w14:textId="3F72DEE5" w:rsidR="0019080F" w:rsidRPr="00F705B1" w:rsidRDefault="0019080F" w:rsidP="0019080F">
      <w:pPr>
        <w:tabs>
          <w:tab w:val="left" w:pos="1544"/>
          <w:tab w:val="left" w:pos="1545"/>
        </w:tabs>
        <w:spacing w:before="7"/>
        <w:ind w:right="171" w:firstLine="576"/>
        <w:rPr>
          <w:color w:val="000000" w:themeColor="text1"/>
          <w:u w:val="single"/>
        </w:rPr>
      </w:pPr>
      <w:r>
        <w:rPr>
          <w:color w:val="000000" w:themeColor="text1"/>
        </w:rPr>
        <w:t>A</w:t>
      </w:r>
      <w:r w:rsidRPr="002F6837">
        <w:rPr>
          <w:color w:val="000000" w:themeColor="text1"/>
        </w:rPr>
        <w:t xml:space="preserve"> man cannot be fully masculine or a woman feminine without relationships with each other. Yet</w:t>
      </w:r>
      <w:r>
        <w:rPr>
          <w:color w:val="000000" w:themeColor="text1"/>
        </w:rPr>
        <w:t xml:space="preserve">, our relationships are often </w:t>
      </w:r>
      <w:r w:rsidRPr="002F6837">
        <w:rPr>
          <w:color w:val="000000" w:themeColor="text1"/>
        </w:rPr>
        <w:t xml:space="preserve">not </w:t>
      </w:r>
      <w:r>
        <w:rPr>
          <w:color w:val="000000" w:themeColor="text1"/>
        </w:rPr>
        <w:t>of</w:t>
      </w:r>
      <w:r w:rsidRPr="002F6837">
        <w:rPr>
          <w:color w:val="000000" w:themeColor="text1"/>
        </w:rPr>
        <w:t xml:space="preserve"> communion b</w:t>
      </w:r>
      <w:r>
        <w:rPr>
          <w:color w:val="000000" w:themeColor="text1"/>
        </w:rPr>
        <w:t xml:space="preserve">ecause they are </w:t>
      </w:r>
      <w:r w:rsidRPr="002F6837">
        <w:rPr>
          <w:color w:val="000000" w:themeColor="text1"/>
        </w:rPr>
        <w:t xml:space="preserve">dysfunctional and stressed. Only as we strive for communion </w:t>
      </w:r>
      <w:r>
        <w:rPr>
          <w:color w:val="000000" w:themeColor="text1"/>
        </w:rPr>
        <w:t xml:space="preserve">modeled in Christ </w:t>
      </w:r>
      <w:r w:rsidRPr="002F6837">
        <w:rPr>
          <w:color w:val="000000" w:themeColor="text1"/>
        </w:rPr>
        <w:t xml:space="preserve">can our masculinity and femininity be restored. That is why our </w:t>
      </w:r>
      <w:r w:rsidRPr="00F705B1">
        <w:rPr>
          <w:color w:val="000000" w:themeColor="text1"/>
          <w:u w:val="single"/>
        </w:rPr>
        <w:t xml:space="preserve">Lord teaches </w:t>
      </w:r>
      <w:r w:rsidR="00A44936">
        <w:rPr>
          <w:color w:val="000000" w:themeColor="text1"/>
          <w:u w:val="single"/>
        </w:rPr>
        <w:t xml:space="preserve">in our community, </w:t>
      </w:r>
      <w:r w:rsidRPr="00F705B1">
        <w:rPr>
          <w:color w:val="000000" w:themeColor="text1"/>
          <w:u w:val="single"/>
        </w:rPr>
        <w:t>Love Crucified</w:t>
      </w:r>
      <w:r w:rsidR="00A44936">
        <w:rPr>
          <w:color w:val="000000" w:themeColor="text1"/>
          <w:u w:val="single"/>
        </w:rPr>
        <w:t>,</w:t>
      </w:r>
      <w:r w:rsidRPr="00F705B1">
        <w:rPr>
          <w:color w:val="000000" w:themeColor="text1"/>
          <w:u w:val="single"/>
        </w:rPr>
        <w:t xml:space="preserve"> to ponder all relationships in which we do not love through Him, with Him, and in Him</w:t>
      </w:r>
      <w:r w:rsidRPr="002F6837">
        <w:rPr>
          <w:color w:val="000000" w:themeColor="text1"/>
        </w:rPr>
        <w:t xml:space="preserve">. </w:t>
      </w:r>
      <w:r w:rsidRPr="00F705B1">
        <w:rPr>
          <w:color w:val="000000" w:themeColor="text1"/>
          <w:u w:val="single"/>
        </w:rPr>
        <w:t>Through our relationships that lack “communion,” we can discover what is wounded and distorted in our womanhood and manhood.</w:t>
      </w:r>
    </w:p>
    <w:p w14:paraId="1BE16E59" w14:textId="77777777" w:rsidR="00A44936" w:rsidRDefault="00A44936" w:rsidP="0019080F">
      <w:pPr>
        <w:tabs>
          <w:tab w:val="left" w:pos="1544"/>
          <w:tab w:val="left" w:pos="1545"/>
        </w:tabs>
        <w:spacing w:before="7"/>
        <w:ind w:right="171" w:firstLine="576"/>
        <w:rPr>
          <w:color w:val="000000" w:themeColor="text1"/>
        </w:rPr>
      </w:pPr>
    </w:p>
    <w:p w14:paraId="720CB897" w14:textId="54AD6AA7" w:rsidR="0019080F" w:rsidRDefault="0019080F" w:rsidP="0019080F">
      <w:pPr>
        <w:tabs>
          <w:tab w:val="left" w:pos="1544"/>
          <w:tab w:val="left" w:pos="1545"/>
        </w:tabs>
        <w:spacing w:before="7"/>
        <w:ind w:right="171" w:firstLine="576"/>
        <w:rPr>
          <w:color w:val="000000" w:themeColor="text1"/>
        </w:rPr>
      </w:pPr>
      <w:r>
        <w:rPr>
          <w:color w:val="000000" w:themeColor="text1"/>
        </w:rPr>
        <w:t>St. John Paul II:</w:t>
      </w:r>
    </w:p>
    <w:p w14:paraId="6D1279CE" w14:textId="77777777" w:rsidR="0019080F" w:rsidRDefault="0019080F" w:rsidP="0019080F">
      <w:pPr>
        <w:tabs>
          <w:tab w:val="left" w:pos="1544"/>
          <w:tab w:val="left" w:pos="1545"/>
        </w:tabs>
        <w:spacing w:before="7"/>
        <w:ind w:right="171" w:firstLine="576"/>
        <w:rPr>
          <w:color w:val="000000" w:themeColor="text1"/>
        </w:rPr>
      </w:pPr>
    </w:p>
    <w:p w14:paraId="78D7C4E6" w14:textId="77777777" w:rsidR="0019080F" w:rsidRDefault="0019080F" w:rsidP="0019080F">
      <w:pPr>
        <w:tabs>
          <w:tab w:val="left" w:pos="1544"/>
          <w:tab w:val="left" w:pos="1545"/>
        </w:tabs>
        <w:spacing w:before="7"/>
        <w:ind w:left="576" w:right="171" w:firstLine="576"/>
        <w:rPr>
          <w:color w:val="000000" w:themeColor="text1"/>
        </w:rPr>
      </w:pPr>
      <w:r w:rsidRPr="002F6837">
        <w:rPr>
          <w:iCs/>
          <w:color w:val="000000" w:themeColor="text1"/>
        </w:rPr>
        <w:t xml:space="preserve">Man - whether man or woman - is the only being among the creatures of the visible world that God the Creator "has willed for its own sake"; that creature is thus a person. Being a person means striving towards self-realization (the Council text speaks of self-discovery), which </w:t>
      </w:r>
      <w:r w:rsidRPr="002F6837">
        <w:rPr>
          <w:bCs/>
          <w:iCs/>
          <w:color w:val="000000" w:themeColor="text1"/>
        </w:rPr>
        <w:t>can only be achieved "through a sincere gift of self</w:t>
      </w:r>
      <w:r>
        <w:rPr>
          <w:bCs/>
          <w:iCs/>
          <w:color w:val="000000" w:themeColor="text1"/>
        </w:rPr>
        <w:t>."</w:t>
      </w:r>
      <w:r w:rsidRPr="002F6837">
        <w:rPr>
          <w:b/>
          <w:iCs/>
          <w:color w:val="000000" w:themeColor="text1"/>
        </w:rPr>
        <w:t xml:space="preserve"> </w:t>
      </w:r>
      <w:r w:rsidRPr="002F6837">
        <w:rPr>
          <w:iCs/>
          <w:color w:val="000000" w:themeColor="text1"/>
        </w:rPr>
        <w:t xml:space="preserve">The model for this interpretation of the person is God himself as Trinity, as a communion of Persons. </w:t>
      </w:r>
      <w:r w:rsidRPr="002F6837">
        <w:rPr>
          <w:b/>
          <w:iCs/>
          <w:color w:val="000000" w:themeColor="text1"/>
        </w:rPr>
        <w:t xml:space="preserve">To say that man is created in the image and likeness of God means that man is called to exist "for" others, to become a gift. </w:t>
      </w:r>
      <w:r w:rsidRPr="002F6837">
        <w:rPr>
          <w:iCs/>
          <w:color w:val="000000" w:themeColor="text1"/>
        </w:rPr>
        <w:t>#7</w:t>
      </w:r>
    </w:p>
    <w:p w14:paraId="08A9AF82" w14:textId="77777777" w:rsidR="0019080F" w:rsidRDefault="0019080F" w:rsidP="0019080F">
      <w:pPr>
        <w:tabs>
          <w:tab w:val="left" w:pos="1544"/>
          <w:tab w:val="left" w:pos="1545"/>
        </w:tabs>
        <w:spacing w:before="7"/>
        <w:ind w:left="576" w:right="171" w:firstLine="576"/>
        <w:rPr>
          <w:color w:val="000000" w:themeColor="text1"/>
        </w:rPr>
      </w:pPr>
    </w:p>
    <w:p w14:paraId="70BEBCC1" w14:textId="77777777" w:rsidR="0019080F" w:rsidRDefault="0019080F" w:rsidP="0019080F">
      <w:pPr>
        <w:tabs>
          <w:tab w:val="left" w:pos="1544"/>
          <w:tab w:val="left" w:pos="1545"/>
        </w:tabs>
        <w:spacing w:before="7"/>
        <w:ind w:right="171" w:firstLine="576"/>
        <w:rPr>
          <w:color w:val="000000" w:themeColor="text1"/>
        </w:rPr>
      </w:pPr>
      <w:r w:rsidRPr="002F6837">
        <w:rPr>
          <w:i/>
          <w:color w:val="000000" w:themeColor="text1"/>
        </w:rPr>
        <w:t xml:space="preserve">The Simple Path to Union with God </w:t>
      </w:r>
      <w:r w:rsidRPr="002F6837">
        <w:rPr>
          <w:color w:val="000000" w:themeColor="text1"/>
        </w:rPr>
        <w:t>brings us deep into our hearts to discover ourselves and who Christ is. Our self-discovery</w:t>
      </w:r>
      <w:r>
        <w:rPr>
          <w:color w:val="000000" w:themeColor="text1"/>
        </w:rPr>
        <w:t>—</w:t>
      </w:r>
      <w:r w:rsidRPr="002F6837">
        <w:rPr>
          <w:color w:val="000000" w:themeColor="text1"/>
        </w:rPr>
        <w:t>wounds, disorders, lies, desires, sin patterns, misery</w:t>
      </w:r>
      <w:r>
        <w:rPr>
          <w:color w:val="000000" w:themeColor="text1"/>
        </w:rPr>
        <w:t xml:space="preserve">—is </w:t>
      </w:r>
      <w:r w:rsidRPr="002F6837">
        <w:rPr>
          <w:color w:val="000000" w:themeColor="text1"/>
        </w:rPr>
        <w:t>always realized through our relationships with brothers and sisters.</w:t>
      </w:r>
      <w:r>
        <w:rPr>
          <w:color w:val="000000" w:themeColor="text1"/>
        </w:rPr>
        <w:t xml:space="preserve"> </w:t>
      </w:r>
    </w:p>
    <w:p w14:paraId="605C3099" w14:textId="77777777" w:rsidR="0019080F" w:rsidRDefault="0019080F" w:rsidP="0019080F">
      <w:pPr>
        <w:tabs>
          <w:tab w:val="left" w:pos="1544"/>
          <w:tab w:val="left" w:pos="1545"/>
        </w:tabs>
        <w:spacing w:before="7"/>
        <w:ind w:right="171" w:firstLine="576"/>
        <w:rPr>
          <w:color w:val="000000" w:themeColor="text1"/>
        </w:rPr>
      </w:pPr>
      <w:r w:rsidRPr="002F6837">
        <w:rPr>
          <w:color w:val="000000" w:themeColor="text1"/>
        </w:rPr>
        <w:t xml:space="preserve">Bishop Fulton Sheen, in the book, </w:t>
      </w:r>
      <w:r w:rsidRPr="002F6837">
        <w:rPr>
          <w:i/>
          <w:iCs/>
          <w:color w:val="000000" w:themeColor="text1"/>
        </w:rPr>
        <w:t>Lift Up Your Heart: A Guide to Spiritual Peace</w:t>
      </w:r>
      <w:r w:rsidRPr="002F6837">
        <w:rPr>
          <w:color w:val="000000" w:themeColor="text1"/>
        </w:rPr>
        <w:t>, writes about the importance of self-discovery:</w:t>
      </w:r>
    </w:p>
    <w:p w14:paraId="4BC13A6B" w14:textId="77777777" w:rsidR="0019080F" w:rsidRDefault="0019080F" w:rsidP="0019080F">
      <w:pPr>
        <w:tabs>
          <w:tab w:val="left" w:pos="1544"/>
          <w:tab w:val="left" w:pos="1545"/>
        </w:tabs>
        <w:spacing w:before="7"/>
        <w:ind w:right="171" w:firstLine="576"/>
        <w:rPr>
          <w:color w:val="000000" w:themeColor="text1"/>
        </w:rPr>
      </w:pPr>
    </w:p>
    <w:p w14:paraId="4EEAF6BC" w14:textId="77777777" w:rsidR="0019080F" w:rsidRDefault="0019080F" w:rsidP="0019080F">
      <w:pPr>
        <w:tabs>
          <w:tab w:val="left" w:pos="1544"/>
          <w:tab w:val="left" w:pos="1545"/>
        </w:tabs>
        <w:spacing w:before="7"/>
        <w:ind w:left="576" w:right="171" w:firstLine="576"/>
        <w:rPr>
          <w:color w:val="000000" w:themeColor="text1"/>
        </w:rPr>
      </w:pPr>
      <w:r w:rsidRPr="002F6837">
        <w:rPr>
          <w:color w:val="000000" w:themeColor="text1"/>
        </w:rPr>
        <w:t>This capacity for self-reflection, which animals do not have, makes man superior to the animal but also makes him subject to mental disorders when the soul does not fulfill the high destiny to which it is called—when it refuses to use the human faculty of unprejudiced examination of the self and its acts.</w:t>
      </w:r>
    </w:p>
    <w:p w14:paraId="2708584D" w14:textId="77777777" w:rsidR="0019080F" w:rsidRDefault="0019080F" w:rsidP="0019080F">
      <w:pPr>
        <w:tabs>
          <w:tab w:val="left" w:pos="1544"/>
          <w:tab w:val="left" w:pos="1545"/>
        </w:tabs>
        <w:spacing w:before="7"/>
        <w:ind w:left="576" w:right="171" w:firstLine="576"/>
        <w:rPr>
          <w:color w:val="000000" w:themeColor="text1"/>
        </w:rPr>
      </w:pPr>
    </w:p>
    <w:p w14:paraId="063038D3" w14:textId="4DCCEC2E" w:rsidR="0019080F" w:rsidRDefault="0019080F" w:rsidP="0019080F">
      <w:pPr>
        <w:tabs>
          <w:tab w:val="left" w:pos="1544"/>
          <w:tab w:val="left" w:pos="1545"/>
        </w:tabs>
        <w:spacing w:before="7"/>
        <w:ind w:right="171" w:firstLine="576"/>
        <w:rPr>
          <w:color w:val="000000" w:themeColor="text1"/>
        </w:rPr>
      </w:pPr>
      <w:r w:rsidRPr="002F6837">
        <w:rPr>
          <w:color w:val="000000" w:themeColor="text1"/>
        </w:rPr>
        <w:t>Bishop Sheen wr</w:t>
      </w:r>
      <w:r w:rsidR="00C60151">
        <w:rPr>
          <w:color w:val="000000" w:themeColor="text1"/>
        </w:rPr>
        <w:t>ote</w:t>
      </w:r>
      <w:r w:rsidRPr="002F6837">
        <w:rPr>
          <w:color w:val="000000" w:themeColor="text1"/>
        </w:rPr>
        <w:t xml:space="preserve"> about a universal reality; he is not speaking of </w:t>
      </w:r>
      <w:r>
        <w:rPr>
          <w:color w:val="000000" w:themeColor="text1"/>
        </w:rPr>
        <w:t xml:space="preserve">a </w:t>
      </w:r>
      <w:r w:rsidRPr="002F6837">
        <w:rPr>
          <w:color w:val="000000" w:themeColor="text1"/>
        </w:rPr>
        <w:t xml:space="preserve">mental illness like schizophrenia. We </w:t>
      </w:r>
      <w:r>
        <w:rPr>
          <w:color w:val="000000" w:themeColor="text1"/>
        </w:rPr>
        <w:t>may be</w:t>
      </w:r>
      <w:r w:rsidRPr="002F6837">
        <w:rPr>
          <w:color w:val="000000" w:themeColor="text1"/>
        </w:rPr>
        <w:t xml:space="preserve"> functioning</w:t>
      </w:r>
      <w:r>
        <w:rPr>
          <w:color w:val="000000" w:themeColor="text1"/>
        </w:rPr>
        <w:t xml:space="preserve"> and </w:t>
      </w:r>
      <w:r w:rsidRPr="002F6837">
        <w:rPr>
          <w:color w:val="000000" w:themeColor="text1"/>
        </w:rPr>
        <w:t>seem normal, nice people, but we are all wounded because of original sin. Our mental disorders</w:t>
      </w:r>
      <w:r>
        <w:rPr>
          <w:color w:val="000000" w:themeColor="text1"/>
        </w:rPr>
        <w:t xml:space="preserve"> may include</w:t>
      </w:r>
      <w:r w:rsidRPr="002F6837">
        <w:rPr>
          <w:color w:val="000000" w:themeColor="text1"/>
        </w:rPr>
        <w:t xml:space="preserve"> aggression, anger, depression, bad attitudes, fears</w:t>
      </w:r>
      <w:r>
        <w:rPr>
          <w:color w:val="000000" w:themeColor="text1"/>
        </w:rPr>
        <w:t>, or</w:t>
      </w:r>
      <w:r w:rsidRPr="002F6837">
        <w:rPr>
          <w:color w:val="000000" w:themeColor="text1"/>
        </w:rPr>
        <w:t xml:space="preserve"> anxiety. These come from not using our capacity for self-reflection and self-examination.</w:t>
      </w:r>
      <w:r>
        <w:rPr>
          <w:color w:val="000000" w:themeColor="text1"/>
        </w:rPr>
        <w:t xml:space="preserve"> </w:t>
      </w:r>
      <w:r w:rsidRPr="002F6837">
        <w:rPr>
          <w:color w:val="000000" w:themeColor="text1"/>
        </w:rPr>
        <w:t>Bishop Fulton Sheen wrote:</w:t>
      </w:r>
    </w:p>
    <w:p w14:paraId="0300A8A2" w14:textId="77777777" w:rsidR="0019080F" w:rsidRDefault="0019080F" w:rsidP="0019080F">
      <w:pPr>
        <w:tabs>
          <w:tab w:val="left" w:pos="1544"/>
          <w:tab w:val="left" w:pos="1545"/>
        </w:tabs>
        <w:spacing w:before="7"/>
        <w:ind w:right="171" w:firstLine="576"/>
        <w:rPr>
          <w:color w:val="000000" w:themeColor="text1"/>
        </w:rPr>
      </w:pPr>
    </w:p>
    <w:p w14:paraId="4B52083F" w14:textId="77777777" w:rsidR="0019080F" w:rsidRDefault="0019080F" w:rsidP="0019080F">
      <w:pPr>
        <w:tabs>
          <w:tab w:val="left" w:pos="1544"/>
          <w:tab w:val="left" w:pos="1545"/>
        </w:tabs>
        <w:spacing w:before="7"/>
        <w:ind w:left="576" w:right="171" w:firstLine="576"/>
        <w:rPr>
          <w:color w:val="000000" w:themeColor="text1"/>
        </w:rPr>
      </w:pPr>
      <w:r w:rsidRPr="002F6837">
        <w:rPr>
          <w:color w:val="000000" w:themeColor="text1"/>
        </w:rPr>
        <w:lastRenderedPageBreak/>
        <w:t xml:space="preserve">We are all conscious beings, but very </w:t>
      </w:r>
      <w:r w:rsidRPr="002F6837">
        <w:rPr>
          <w:color w:val="000000" w:themeColor="text1"/>
          <w:u w:val="single"/>
        </w:rPr>
        <w:t>few of us are really self-conscious</w:t>
      </w:r>
      <w:r w:rsidRPr="002F6837">
        <w:rPr>
          <w:color w:val="000000" w:themeColor="text1"/>
        </w:rPr>
        <w:t>. We are aware of the existence of the objects around us, but are not fully aware of ourselves.</w:t>
      </w:r>
    </w:p>
    <w:p w14:paraId="22B00FE3" w14:textId="77777777" w:rsidR="00C60151" w:rsidRDefault="0019080F" w:rsidP="00C60151">
      <w:pPr>
        <w:tabs>
          <w:tab w:val="left" w:pos="1544"/>
          <w:tab w:val="left" w:pos="1545"/>
        </w:tabs>
        <w:spacing w:before="7"/>
        <w:ind w:left="576" w:right="171" w:firstLine="576"/>
        <w:rPr>
          <w:color w:val="000000" w:themeColor="text1"/>
        </w:rPr>
      </w:pPr>
      <w:r w:rsidRPr="002F6837">
        <w:rPr>
          <w:color w:val="000000" w:themeColor="text1"/>
        </w:rPr>
        <w:t xml:space="preserve">Everyone else knows our faults and failings, but we can close our eyes to them. We are indignant when we hear ourselves accused, even though we have a sneaking suspicion that what we are told may be true. Our neighbors’ defects of character we carry before our eyes, but our own are carried out of sight in a sack on our backs. </w:t>
      </w:r>
      <w:r w:rsidRPr="002F6837">
        <w:rPr>
          <w:b/>
          <w:bCs/>
          <w:color w:val="000000" w:themeColor="text1"/>
        </w:rPr>
        <w:t>Every person can know himself, but often he knows everything except himself, and therefore he knows nothing</w:t>
      </w:r>
      <w:r w:rsidRPr="002F6837">
        <w:rPr>
          <w:color w:val="000000" w:themeColor="text1"/>
        </w:rPr>
        <w:t>.</w:t>
      </w:r>
    </w:p>
    <w:p w14:paraId="53518955" w14:textId="77777777" w:rsidR="00C60151" w:rsidRDefault="00C60151" w:rsidP="00C60151">
      <w:pPr>
        <w:tabs>
          <w:tab w:val="left" w:pos="1544"/>
          <w:tab w:val="left" w:pos="1545"/>
        </w:tabs>
        <w:spacing w:before="7"/>
        <w:ind w:left="576" w:right="171" w:firstLine="576"/>
        <w:rPr>
          <w:color w:val="000000" w:themeColor="text1"/>
        </w:rPr>
      </w:pPr>
    </w:p>
    <w:p w14:paraId="43D41F8E" w14:textId="575E2F83" w:rsidR="0019080F" w:rsidRPr="00C60151" w:rsidRDefault="0019080F" w:rsidP="00C60151">
      <w:pPr>
        <w:tabs>
          <w:tab w:val="left" w:pos="1544"/>
          <w:tab w:val="left" w:pos="1545"/>
        </w:tabs>
        <w:spacing w:before="7"/>
        <w:ind w:right="171" w:firstLine="576"/>
        <w:rPr>
          <w:color w:val="000000" w:themeColor="text1"/>
        </w:rPr>
      </w:pPr>
      <w:r w:rsidRPr="002F6837">
        <w:rPr>
          <w:b/>
          <w:bCs/>
          <w:color w:val="000000" w:themeColor="text1"/>
        </w:rPr>
        <w:t>Questions For Reflection:</w:t>
      </w:r>
    </w:p>
    <w:p w14:paraId="3BCB7403" w14:textId="77777777" w:rsidR="0019080F" w:rsidRPr="002F6837" w:rsidRDefault="0019080F" w:rsidP="0019080F">
      <w:pPr>
        <w:tabs>
          <w:tab w:val="left" w:pos="1544"/>
          <w:tab w:val="left" w:pos="1545"/>
        </w:tabs>
        <w:spacing w:before="7"/>
        <w:ind w:right="171"/>
        <w:rPr>
          <w:b/>
          <w:bCs/>
          <w:color w:val="000000" w:themeColor="text1"/>
        </w:rPr>
      </w:pPr>
    </w:p>
    <w:p w14:paraId="072E6060" w14:textId="77777777" w:rsidR="0019080F"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What relationships in my life lack “communion”?</w:t>
      </w:r>
    </w:p>
    <w:p w14:paraId="1933E8B7" w14:textId="77777777" w:rsidR="0019080F"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What do these difficult relationships reveal about my disordered tendencies and desires?</w:t>
      </w:r>
    </w:p>
    <w:p w14:paraId="777383E7" w14:textId="77777777" w:rsidR="0019080F"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How can I foster communion in these difficult relationships? What needs to be purified and healed in me?</w:t>
      </w:r>
    </w:p>
    <w:p w14:paraId="25982370" w14:textId="77777777" w:rsidR="0019080F"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 xml:space="preserve">Am I growing in “communion” with Christ and through Him with Abba? </w:t>
      </w:r>
    </w:p>
    <w:p w14:paraId="58945687" w14:textId="77777777" w:rsidR="0019080F"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How is this communion with God helping and guiding me in all my relationships?</w:t>
      </w:r>
    </w:p>
    <w:p w14:paraId="4DC866E3" w14:textId="77777777" w:rsidR="0019080F" w:rsidRPr="00A03275" w:rsidRDefault="0019080F" w:rsidP="0019080F">
      <w:pPr>
        <w:pStyle w:val="ListParagraph"/>
        <w:numPr>
          <w:ilvl w:val="0"/>
          <w:numId w:val="8"/>
        </w:numPr>
        <w:tabs>
          <w:tab w:val="left" w:pos="1544"/>
          <w:tab w:val="left" w:pos="1545"/>
        </w:tabs>
        <w:spacing w:before="7"/>
        <w:ind w:right="171"/>
        <w:rPr>
          <w:color w:val="000000" w:themeColor="text1"/>
        </w:rPr>
      </w:pPr>
      <w:r w:rsidRPr="00A03275">
        <w:rPr>
          <w:color w:val="000000" w:themeColor="text1"/>
        </w:rPr>
        <w:t>What difficult person for me to love is God asking me to focus this work with?</w:t>
      </w:r>
    </w:p>
    <w:p w14:paraId="1C1FF73F" w14:textId="77777777" w:rsidR="0019080F" w:rsidRDefault="0019080F" w:rsidP="0019080F">
      <w:pPr>
        <w:tabs>
          <w:tab w:val="left" w:pos="1544"/>
          <w:tab w:val="left" w:pos="1545"/>
        </w:tabs>
        <w:spacing w:before="7"/>
        <w:ind w:right="171"/>
        <w:rPr>
          <w:color w:val="000000" w:themeColor="text1"/>
        </w:rPr>
      </w:pPr>
    </w:p>
    <w:p w14:paraId="115CEB21" w14:textId="77777777" w:rsidR="0019080F" w:rsidRPr="002254C0" w:rsidRDefault="0019080F" w:rsidP="0019080F">
      <w:pPr>
        <w:tabs>
          <w:tab w:val="left" w:pos="1544"/>
          <w:tab w:val="left" w:pos="1545"/>
        </w:tabs>
        <w:spacing w:before="7"/>
        <w:ind w:left="-3744" w:right="171"/>
        <w:rPr>
          <w:color w:val="000000" w:themeColor="text1"/>
        </w:rPr>
      </w:pPr>
    </w:p>
    <w:p w14:paraId="34B51027" w14:textId="77777777" w:rsidR="0019080F" w:rsidRDefault="0019080F" w:rsidP="0019080F">
      <w:pPr>
        <w:pStyle w:val="BodyText"/>
        <w:spacing w:before="6"/>
        <w:ind w:firstLine="576"/>
      </w:pPr>
    </w:p>
    <w:p w14:paraId="75AD7C55" w14:textId="77777777" w:rsidR="006E597A" w:rsidRDefault="006E597A" w:rsidP="0019080F">
      <w:pPr>
        <w:ind w:left="103" w:right="177" w:firstLine="576"/>
      </w:pPr>
    </w:p>
    <w:sectPr w:rsidR="006E597A">
      <w:headerReference w:type="default" r:id="rId8"/>
      <w:pgSz w:w="12240" w:h="15840"/>
      <w:pgMar w:top="1340" w:right="1320" w:bottom="280" w:left="13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DC79" w14:textId="77777777" w:rsidR="00A56002" w:rsidRDefault="00A56002">
      <w:r>
        <w:separator/>
      </w:r>
    </w:p>
  </w:endnote>
  <w:endnote w:type="continuationSeparator" w:id="0">
    <w:p w14:paraId="6E184AB2" w14:textId="77777777" w:rsidR="00A56002" w:rsidRDefault="00A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D98A" w14:textId="77777777" w:rsidR="00A56002" w:rsidRDefault="00A56002">
      <w:r>
        <w:separator/>
      </w:r>
    </w:p>
  </w:footnote>
  <w:footnote w:type="continuationSeparator" w:id="0">
    <w:p w14:paraId="12A17DC4" w14:textId="77777777" w:rsidR="00A56002" w:rsidRDefault="00A56002">
      <w:r>
        <w:continuationSeparator/>
      </w:r>
    </w:p>
  </w:footnote>
  <w:footnote w:id="1">
    <w:p w14:paraId="3ABDB55F" w14:textId="17496E53" w:rsidR="00D21248" w:rsidRPr="00D21248" w:rsidRDefault="00D21248">
      <w:pPr>
        <w:pStyle w:val="FootnoteText"/>
        <w:rPr>
          <w:lang w:val="es-ES"/>
        </w:rPr>
      </w:pPr>
      <w:r>
        <w:rPr>
          <w:rStyle w:val="FootnoteReference"/>
        </w:rPr>
        <w:footnoteRef/>
      </w:r>
      <w:r>
        <w:t xml:space="preserve"> </w:t>
      </w:r>
      <w:r w:rsidR="00B93ECC" w:rsidRPr="00B93ECC">
        <w:t xml:space="preserve">II Vatican Council, </w:t>
      </w:r>
      <w:hyperlink r:id="rId1" w:history="1">
        <w:r w:rsidRPr="00B93ECC">
          <w:rPr>
            <w:rStyle w:val="Hyperlink"/>
            <w:lang w:val="es-ES"/>
          </w:rPr>
          <w:t xml:space="preserve">Dei Verbum </w:t>
        </w:r>
        <w:r w:rsidR="00B93ECC">
          <w:rPr>
            <w:rStyle w:val="Hyperlink"/>
            <w:lang w:val="es-ES"/>
          </w:rPr>
          <w:t>#</w:t>
        </w:r>
        <w:r w:rsidRPr="00B93ECC">
          <w:rPr>
            <w:rStyle w:val="Hyperlink"/>
            <w:lang w:val="es-ES"/>
          </w:rPr>
          <w:t>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C19F" w14:textId="77777777" w:rsidR="006E597A" w:rsidRDefault="00920933">
    <w:pPr>
      <w:pStyle w:val="BodyText"/>
      <w:spacing w:line="14" w:lineRule="auto"/>
      <w:rPr>
        <w:sz w:val="20"/>
      </w:rPr>
    </w:pPr>
    <w:r>
      <w:rPr>
        <w:noProof/>
      </w:rPr>
      <mc:AlternateContent>
        <mc:Choice Requires="wps">
          <w:drawing>
            <wp:anchor distT="0" distB="0" distL="114300" distR="114300" simplePos="0" relativeHeight="487505408" behindDoc="1" locked="0" layoutInCell="1" allowOverlap="1" wp14:anchorId="622904A6" wp14:editId="5AA44512">
              <wp:simplePos x="0" y="0"/>
              <wp:positionH relativeFrom="page">
                <wp:posOffset>904875</wp:posOffset>
              </wp:positionH>
              <wp:positionV relativeFrom="page">
                <wp:posOffset>447040</wp:posOffset>
              </wp:positionV>
              <wp:extent cx="146685"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3C86" w14:textId="77777777" w:rsidR="006E597A" w:rsidRDefault="00B82350">
                          <w:pPr>
                            <w:spacing w:before="27"/>
                            <w:ind w:left="20"/>
                            <w:rPr>
                              <w:sz w:val="12"/>
                            </w:rPr>
                          </w:pPr>
                          <w:r>
                            <w:rPr>
                              <w:position w:val="-4"/>
                              <w:sz w:val="18"/>
                            </w:rPr>
                            <w:t>4</w:t>
                          </w:r>
                          <w:proofErr w:type="spellStart"/>
                          <w:r>
                            <w:rPr>
                              <w:sz w:val="12"/>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4A6" id="_x0000_t202" coordsize="21600,21600" o:spt="202" path="m,l,21600r21600,l21600,xe">
              <v:stroke joinstyle="miter"/>
              <v:path gradientshapeok="t" o:connecttype="rect"/>
            </v:shapetype>
            <v:shape id="docshape1" o:spid="_x0000_s1026" type="#_x0000_t202" style="position:absolute;margin-left:71.25pt;margin-top:35.2pt;width:11.55pt;height:13.1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" filled="f" stroked="f">
              <v:path arrowok="t"/>
              <v:textbox inset="0,0,0,0">
                <w:txbxContent>
                  <w:p w14:paraId="13E63C86" w14:textId="77777777" w:rsidR="006E597A" w:rsidRDefault="00B82350">
                    <w:pPr>
                      <w:spacing w:before="27"/>
                      <w:ind w:left="20"/>
                      <w:rPr>
                        <w:sz w:val="12"/>
                      </w:rPr>
                    </w:pPr>
                    <w:r>
                      <w:rPr>
                        <w:position w:val="-4"/>
                        <w:sz w:val="18"/>
                      </w:rPr>
                      <w:t>4</w:t>
                    </w:r>
                    <w:proofErr w:type="spellStart"/>
                    <w:r>
                      <w:rPr>
                        <w:sz w:val="12"/>
                      </w:rPr>
                      <w:t>th</w:t>
                    </w:r>
                    <w:proofErr w:type="spellEnd"/>
                  </w:p>
                </w:txbxContent>
              </v:textbox>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6AFAAB8A" wp14:editId="2D93AB78">
              <wp:simplePos x="0" y="0"/>
              <wp:positionH relativeFrom="page">
                <wp:posOffset>1081405</wp:posOffset>
              </wp:positionH>
              <wp:positionV relativeFrom="page">
                <wp:posOffset>447040</wp:posOffset>
              </wp:positionV>
              <wp:extent cx="1560195" cy="16700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0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B48" w14:textId="77777777" w:rsidR="006E597A" w:rsidRDefault="00B82350">
                          <w:pPr>
                            <w:spacing w:before="25"/>
                            <w:ind w:left="20"/>
                            <w:rPr>
                              <w:sz w:val="18"/>
                            </w:rPr>
                          </w:pPr>
                          <w:r>
                            <w:rPr>
                              <w:w w:val="90"/>
                              <w:sz w:val="18"/>
                            </w:rPr>
                            <w:t>Reflection.</w:t>
                          </w:r>
                          <w:r>
                            <w:rPr>
                              <w:spacing w:val="6"/>
                              <w:w w:val="90"/>
                              <w:sz w:val="18"/>
                            </w:rPr>
                            <w:t xml:space="preserve"> </w:t>
                          </w:r>
                          <w:r>
                            <w:rPr>
                              <w:w w:val="90"/>
                              <w:sz w:val="18"/>
                            </w:rPr>
                            <w:t>Encounter</w:t>
                          </w:r>
                          <w:r>
                            <w:rPr>
                              <w:spacing w:val="3"/>
                              <w:w w:val="90"/>
                              <w:sz w:val="18"/>
                            </w:rPr>
                            <w:t xml:space="preserve"> </w:t>
                          </w:r>
                          <w:r>
                            <w:rPr>
                              <w:w w:val="90"/>
                              <w:sz w:val="18"/>
                            </w:rPr>
                            <w:t>2020</w:t>
                          </w:r>
                          <w:r>
                            <w:rPr>
                              <w:spacing w:val="8"/>
                              <w:w w:val="90"/>
                              <w:sz w:val="18"/>
                            </w:rPr>
                            <w:t xml:space="preserve"> </w:t>
                          </w:r>
                          <w:r>
                            <w:rPr>
                              <w:w w:val="90"/>
                              <w:sz w:val="18"/>
                            </w:rPr>
                            <w:t>part</w:t>
                          </w:r>
                          <w:r>
                            <w:rPr>
                              <w:spacing w:val="6"/>
                              <w:w w:val="90"/>
                              <w:sz w:val="18"/>
                            </w:rPr>
                            <w:t xml:space="preserve"> </w:t>
                          </w:r>
                          <w:r>
                            <w:rPr>
                              <w:w w:val="90"/>
                              <w:sz w:val="1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AB8A" id="docshape2" o:spid="_x0000_s1027" type="#_x0000_t202" style="position:absolute;margin-left:85.15pt;margin-top:35.2pt;width:122.85pt;height:13.1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" filled="f" stroked="f">
              <v:path arrowok="t"/>
              <v:textbox inset="0,0,0,0">
                <w:txbxContent>
                  <w:p w14:paraId="3282EB48" w14:textId="77777777" w:rsidR="006E597A" w:rsidRDefault="00B82350">
                    <w:pPr>
                      <w:spacing w:before="25"/>
                      <w:ind w:left="20"/>
                      <w:rPr>
                        <w:sz w:val="18"/>
                      </w:rPr>
                    </w:pPr>
                    <w:r>
                      <w:rPr>
                        <w:w w:val="90"/>
                        <w:sz w:val="18"/>
                      </w:rPr>
                      <w:t>Reflection.</w:t>
                    </w:r>
                    <w:r>
                      <w:rPr>
                        <w:spacing w:val="6"/>
                        <w:w w:val="90"/>
                        <w:sz w:val="18"/>
                      </w:rPr>
                      <w:t xml:space="preserve"> </w:t>
                    </w:r>
                    <w:r>
                      <w:rPr>
                        <w:w w:val="90"/>
                        <w:sz w:val="18"/>
                      </w:rPr>
                      <w:t>Encounter</w:t>
                    </w:r>
                    <w:r>
                      <w:rPr>
                        <w:spacing w:val="3"/>
                        <w:w w:val="90"/>
                        <w:sz w:val="18"/>
                      </w:rPr>
                      <w:t xml:space="preserve"> </w:t>
                    </w:r>
                    <w:r>
                      <w:rPr>
                        <w:w w:val="90"/>
                        <w:sz w:val="18"/>
                      </w:rPr>
                      <w:t>2020</w:t>
                    </w:r>
                    <w:r>
                      <w:rPr>
                        <w:spacing w:val="8"/>
                        <w:w w:val="90"/>
                        <w:sz w:val="18"/>
                      </w:rPr>
                      <w:t xml:space="preserve"> </w:t>
                    </w:r>
                    <w:r>
                      <w:rPr>
                        <w:w w:val="90"/>
                        <w:sz w:val="18"/>
                      </w:rPr>
                      <w:t>part</w:t>
                    </w:r>
                    <w:r>
                      <w:rPr>
                        <w:spacing w:val="6"/>
                        <w:w w:val="90"/>
                        <w:sz w:val="18"/>
                      </w:rPr>
                      <w:t xml:space="preserve"> </w:t>
                    </w:r>
                    <w:r>
                      <w:rPr>
                        <w:w w:val="90"/>
                        <w:sz w:val="18"/>
                      </w:rPr>
                      <w:t>I</w:t>
                    </w:r>
                  </w:p>
                </w:txbxContent>
              </v:textbox>
              <w10:wrap anchorx="page" anchory="page"/>
            </v:shape>
          </w:pict>
        </mc:Fallback>
      </mc:AlternateContent>
    </w:r>
    <w:r>
      <w:rPr>
        <w:noProof/>
      </w:rPr>
      <mc:AlternateContent>
        <mc:Choice Requires="wps">
          <w:drawing>
            <wp:anchor distT="0" distB="0" distL="114300" distR="114300" simplePos="0" relativeHeight="487506432" behindDoc="1" locked="0" layoutInCell="1" allowOverlap="1" wp14:anchorId="1525E872" wp14:editId="6A532CB0">
              <wp:simplePos x="0" y="0"/>
              <wp:positionH relativeFrom="page">
                <wp:posOffset>6746875</wp:posOffset>
              </wp:positionH>
              <wp:positionV relativeFrom="page">
                <wp:posOffset>448945</wp:posOffset>
              </wp:positionV>
              <wp:extent cx="166370" cy="21145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1561" w14:textId="77777777" w:rsidR="006E597A" w:rsidRDefault="00B82350">
                          <w:pPr>
                            <w:pStyle w:val="BodyText"/>
                            <w:spacing w:before="23"/>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E872" id="docshape3" o:spid="_x0000_s1028" type="#_x0000_t202" style="position:absolute;margin-left:531.25pt;margin-top:35.35pt;width:13.1pt;height:16.65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" filled="f" stroked="f">
              <v:path arrowok="t"/>
              <v:textbox inset="0,0,0,0">
                <w:txbxContent>
                  <w:p w14:paraId="17D51561" w14:textId="77777777" w:rsidR="006E597A" w:rsidRDefault="00B82350">
                    <w:pPr>
                      <w:pStyle w:val="BodyText"/>
                      <w:spacing w:before="23"/>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575"/>
    <w:multiLevelType w:val="hybridMultilevel"/>
    <w:tmpl w:val="7A1AD3C8"/>
    <w:lvl w:ilvl="0" w:tplc="2F7AE568">
      <w:numFmt w:val="bullet"/>
      <w:lvlText w:val=""/>
      <w:lvlJc w:val="left"/>
      <w:pPr>
        <w:ind w:left="464" w:hanging="360"/>
      </w:pPr>
      <w:rPr>
        <w:rFonts w:ascii="Wingdings" w:eastAsia="Wingdings" w:hAnsi="Wingdings" w:cs="Wingdings" w:hint="default"/>
        <w:b w:val="0"/>
        <w:bCs w:val="0"/>
        <w:i w:val="0"/>
        <w:iCs w:val="0"/>
        <w:w w:val="100"/>
        <w:sz w:val="24"/>
        <w:szCs w:val="24"/>
        <w:lang w:val="en-US" w:eastAsia="en-US" w:bidi="ar-SA"/>
      </w:rPr>
    </w:lvl>
    <w:lvl w:ilvl="1" w:tplc="67C46A76">
      <w:numFmt w:val="bullet"/>
      <w:lvlText w:val=""/>
      <w:lvlJc w:val="left"/>
      <w:pPr>
        <w:ind w:left="1184" w:hanging="360"/>
      </w:pPr>
      <w:rPr>
        <w:rFonts w:ascii="Wingdings" w:eastAsia="Wingdings" w:hAnsi="Wingdings" w:cs="Wingdings" w:hint="default"/>
        <w:b w:val="0"/>
        <w:bCs w:val="0"/>
        <w:i w:val="0"/>
        <w:iCs w:val="0"/>
        <w:w w:val="100"/>
        <w:sz w:val="24"/>
        <w:szCs w:val="24"/>
        <w:lang w:val="en-US" w:eastAsia="en-US" w:bidi="ar-SA"/>
      </w:rPr>
    </w:lvl>
    <w:lvl w:ilvl="2" w:tplc="978A07CC">
      <w:numFmt w:val="bullet"/>
      <w:lvlText w:val="•"/>
      <w:lvlJc w:val="left"/>
      <w:pPr>
        <w:ind w:left="1540" w:hanging="360"/>
      </w:pPr>
      <w:rPr>
        <w:rFonts w:hint="default"/>
        <w:lang w:val="en-US" w:eastAsia="en-US" w:bidi="ar-SA"/>
      </w:rPr>
    </w:lvl>
    <w:lvl w:ilvl="3" w:tplc="6D7EFBD4">
      <w:numFmt w:val="bullet"/>
      <w:lvlText w:val="•"/>
      <w:lvlJc w:val="left"/>
      <w:pPr>
        <w:ind w:left="2545" w:hanging="360"/>
      </w:pPr>
      <w:rPr>
        <w:rFonts w:hint="default"/>
        <w:lang w:val="en-US" w:eastAsia="en-US" w:bidi="ar-SA"/>
      </w:rPr>
    </w:lvl>
    <w:lvl w:ilvl="4" w:tplc="8E1C446C">
      <w:numFmt w:val="bullet"/>
      <w:lvlText w:val="•"/>
      <w:lvlJc w:val="left"/>
      <w:pPr>
        <w:ind w:left="3550" w:hanging="360"/>
      </w:pPr>
      <w:rPr>
        <w:rFonts w:hint="default"/>
        <w:lang w:val="en-US" w:eastAsia="en-US" w:bidi="ar-SA"/>
      </w:rPr>
    </w:lvl>
    <w:lvl w:ilvl="5" w:tplc="37B214D8">
      <w:numFmt w:val="bullet"/>
      <w:lvlText w:val="•"/>
      <w:lvlJc w:val="left"/>
      <w:pPr>
        <w:ind w:left="4555" w:hanging="360"/>
      </w:pPr>
      <w:rPr>
        <w:rFonts w:hint="default"/>
        <w:lang w:val="en-US" w:eastAsia="en-US" w:bidi="ar-SA"/>
      </w:rPr>
    </w:lvl>
    <w:lvl w:ilvl="6" w:tplc="EE20CCF2">
      <w:numFmt w:val="bullet"/>
      <w:lvlText w:val="•"/>
      <w:lvlJc w:val="left"/>
      <w:pPr>
        <w:ind w:left="5560" w:hanging="360"/>
      </w:pPr>
      <w:rPr>
        <w:rFonts w:hint="default"/>
        <w:lang w:val="en-US" w:eastAsia="en-US" w:bidi="ar-SA"/>
      </w:rPr>
    </w:lvl>
    <w:lvl w:ilvl="7" w:tplc="0CE645A4">
      <w:numFmt w:val="bullet"/>
      <w:lvlText w:val="•"/>
      <w:lvlJc w:val="left"/>
      <w:pPr>
        <w:ind w:left="6565" w:hanging="360"/>
      </w:pPr>
      <w:rPr>
        <w:rFonts w:hint="default"/>
        <w:lang w:val="en-US" w:eastAsia="en-US" w:bidi="ar-SA"/>
      </w:rPr>
    </w:lvl>
    <w:lvl w:ilvl="8" w:tplc="F1222B4A">
      <w:numFmt w:val="bullet"/>
      <w:lvlText w:val="•"/>
      <w:lvlJc w:val="left"/>
      <w:pPr>
        <w:ind w:left="7570" w:hanging="360"/>
      </w:pPr>
      <w:rPr>
        <w:rFonts w:hint="default"/>
        <w:lang w:val="en-US" w:eastAsia="en-US" w:bidi="ar-SA"/>
      </w:rPr>
    </w:lvl>
  </w:abstractNum>
  <w:abstractNum w:abstractNumId="1" w15:restartNumberingAfterBreak="0">
    <w:nsid w:val="30F600DD"/>
    <w:multiLevelType w:val="hybridMultilevel"/>
    <w:tmpl w:val="AF06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12F13"/>
    <w:multiLevelType w:val="hybridMultilevel"/>
    <w:tmpl w:val="539E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438D8"/>
    <w:multiLevelType w:val="hybridMultilevel"/>
    <w:tmpl w:val="E0FA80E2"/>
    <w:lvl w:ilvl="0" w:tplc="EF5C4E58">
      <w:numFmt w:val="bullet"/>
      <w:lvlText w:val=""/>
      <w:lvlJc w:val="left"/>
      <w:pPr>
        <w:ind w:left="824" w:hanging="360"/>
      </w:pPr>
      <w:rPr>
        <w:rFonts w:ascii="Wingdings" w:eastAsia="Wingdings" w:hAnsi="Wingdings" w:cs="Wingdings" w:hint="default"/>
        <w:b w:val="0"/>
        <w:bCs w:val="0"/>
        <w:i w:val="0"/>
        <w:iCs w:val="0"/>
        <w:w w:val="100"/>
        <w:sz w:val="24"/>
        <w:szCs w:val="24"/>
        <w:lang w:val="en-US" w:eastAsia="en-US" w:bidi="ar-SA"/>
      </w:rPr>
    </w:lvl>
    <w:lvl w:ilvl="1" w:tplc="DBD40E64">
      <w:numFmt w:val="bullet"/>
      <w:lvlText w:val="•"/>
      <w:lvlJc w:val="left"/>
      <w:pPr>
        <w:ind w:left="1184" w:hanging="360"/>
      </w:pPr>
      <w:rPr>
        <w:rFonts w:ascii="Arial" w:eastAsia="Arial" w:hAnsi="Arial" w:cs="Arial" w:hint="default"/>
        <w:b w:val="0"/>
        <w:bCs w:val="0"/>
        <w:i w:val="0"/>
        <w:iCs w:val="0"/>
        <w:w w:val="61"/>
        <w:sz w:val="24"/>
        <w:szCs w:val="24"/>
        <w:lang w:val="en-US" w:eastAsia="en-US" w:bidi="ar-SA"/>
      </w:rPr>
    </w:lvl>
    <w:lvl w:ilvl="2" w:tplc="6C346B8E">
      <w:numFmt w:val="bullet"/>
      <w:lvlText w:val="•"/>
      <w:lvlJc w:val="left"/>
      <w:pPr>
        <w:ind w:left="2113" w:hanging="360"/>
      </w:pPr>
      <w:rPr>
        <w:rFonts w:hint="default"/>
        <w:lang w:val="en-US" w:eastAsia="en-US" w:bidi="ar-SA"/>
      </w:rPr>
    </w:lvl>
    <w:lvl w:ilvl="3" w:tplc="94E6E7E2">
      <w:numFmt w:val="bullet"/>
      <w:lvlText w:val="•"/>
      <w:lvlJc w:val="left"/>
      <w:pPr>
        <w:ind w:left="3046" w:hanging="360"/>
      </w:pPr>
      <w:rPr>
        <w:rFonts w:hint="default"/>
        <w:lang w:val="en-US" w:eastAsia="en-US" w:bidi="ar-SA"/>
      </w:rPr>
    </w:lvl>
    <w:lvl w:ilvl="4" w:tplc="7F14AE98">
      <w:numFmt w:val="bullet"/>
      <w:lvlText w:val="•"/>
      <w:lvlJc w:val="left"/>
      <w:pPr>
        <w:ind w:left="3980" w:hanging="360"/>
      </w:pPr>
      <w:rPr>
        <w:rFonts w:hint="default"/>
        <w:lang w:val="en-US" w:eastAsia="en-US" w:bidi="ar-SA"/>
      </w:rPr>
    </w:lvl>
    <w:lvl w:ilvl="5" w:tplc="ACAE3DF2">
      <w:numFmt w:val="bullet"/>
      <w:lvlText w:val="•"/>
      <w:lvlJc w:val="left"/>
      <w:pPr>
        <w:ind w:left="4913" w:hanging="360"/>
      </w:pPr>
      <w:rPr>
        <w:rFonts w:hint="default"/>
        <w:lang w:val="en-US" w:eastAsia="en-US" w:bidi="ar-SA"/>
      </w:rPr>
    </w:lvl>
    <w:lvl w:ilvl="6" w:tplc="C2B0611A">
      <w:numFmt w:val="bullet"/>
      <w:lvlText w:val="•"/>
      <w:lvlJc w:val="left"/>
      <w:pPr>
        <w:ind w:left="5846" w:hanging="360"/>
      </w:pPr>
      <w:rPr>
        <w:rFonts w:hint="default"/>
        <w:lang w:val="en-US" w:eastAsia="en-US" w:bidi="ar-SA"/>
      </w:rPr>
    </w:lvl>
    <w:lvl w:ilvl="7" w:tplc="7D50DE02">
      <w:numFmt w:val="bullet"/>
      <w:lvlText w:val="•"/>
      <w:lvlJc w:val="left"/>
      <w:pPr>
        <w:ind w:left="6780" w:hanging="360"/>
      </w:pPr>
      <w:rPr>
        <w:rFonts w:hint="default"/>
        <w:lang w:val="en-US" w:eastAsia="en-US" w:bidi="ar-SA"/>
      </w:rPr>
    </w:lvl>
    <w:lvl w:ilvl="8" w:tplc="86A00984">
      <w:numFmt w:val="bullet"/>
      <w:lvlText w:val="•"/>
      <w:lvlJc w:val="left"/>
      <w:pPr>
        <w:ind w:left="7713" w:hanging="360"/>
      </w:pPr>
      <w:rPr>
        <w:rFonts w:hint="default"/>
        <w:lang w:val="en-US" w:eastAsia="en-US" w:bidi="ar-SA"/>
      </w:rPr>
    </w:lvl>
  </w:abstractNum>
  <w:abstractNum w:abstractNumId="4" w15:restartNumberingAfterBreak="0">
    <w:nsid w:val="52B07136"/>
    <w:multiLevelType w:val="hybridMultilevel"/>
    <w:tmpl w:val="01B85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503F6"/>
    <w:multiLevelType w:val="hybridMultilevel"/>
    <w:tmpl w:val="6B041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91DBB"/>
    <w:multiLevelType w:val="hybridMultilevel"/>
    <w:tmpl w:val="90B4E8A8"/>
    <w:lvl w:ilvl="0" w:tplc="39C82942">
      <w:numFmt w:val="bullet"/>
      <w:lvlText w:val="•"/>
      <w:lvlJc w:val="left"/>
      <w:pPr>
        <w:ind w:left="824" w:hanging="360"/>
      </w:pPr>
      <w:rPr>
        <w:rFonts w:ascii="Arial" w:eastAsia="Arial" w:hAnsi="Arial" w:cs="Arial" w:hint="default"/>
        <w:b w:val="0"/>
        <w:bCs w:val="0"/>
        <w:i w:val="0"/>
        <w:iCs w:val="0"/>
        <w:w w:val="61"/>
        <w:sz w:val="24"/>
        <w:szCs w:val="24"/>
        <w:lang w:val="en-US" w:eastAsia="en-US" w:bidi="ar-SA"/>
      </w:rPr>
    </w:lvl>
    <w:lvl w:ilvl="1" w:tplc="1A06A578">
      <w:numFmt w:val="bullet"/>
      <w:lvlText w:val="-"/>
      <w:lvlJc w:val="left"/>
      <w:pPr>
        <w:ind w:left="1184" w:hanging="360"/>
      </w:pPr>
      <w:rPr>
        <w:rFonts w:ascii="Times New Roman" w:eastAsia="Times New Roman" w:hAnsi="Times New Roman" w:cs="Times New Roman" w:hint="default"/>
        <w:b w:val="0"/>
        <w:bCs w:val="0"/>
        <w:i w:val="0"/>
        <w:iCs w:val="0"/>
        <w:color w:val="0070C0"/>
        <w:w w:val="100"/>
        <w:sz w:val="24"/>
        <w:szCs w:val="24"/>
        <w:lang w:val="en-US" w:eastAsia="en-US" w:bidi="ar-SA"/>
      </w:rPr>
    </w:lvl>
    <w:lvl w:ilvl="2" w:tplc="966883DC">
      <w:numFmt w:val="bullet"/>
      <w:lvlText w:val="•"/>
      <w:lvlJc w:val="left"/>
      <w:pPr>
        <w:ind w:left="2113" w:hanging="360"/>
      </w:pPr>
      <w:rPr>
        <w:rFonts w:hint="default"/>
        <w:lang w:val="en-US" w:eastAsia="en-US" w:bidi="ar-SA"/>
      </w:rPr>
    </w:lvl>
    <w:lvl w:ilvl="3" w:tplc="FC06F616">
      <w:numFmt w:val="bullet"/>
      <w:lvlText w:val="•"/>
      <w:lvlJc w:val="left"/>
      <w:pPr>
        <w:ind w:left="3046" w:hanging="360"/>
      </w:pPr>
      <w:rPr>
        <w:rFonts w:hint="default"/>
        <w:lang w:val="en-US" w:eastAsia="en-US" w:bidi="ar-SA"/>
      </w:rPr>
    </w:lvl>
    <w:lvl w:ilvl="4" w:tplc="64DA5700">
      <w:numFmt w:val="bullet"/>
      <w:lvlText w:val="•"/>
      <w:lvlJc w:val="left"/>
      <w:pPr>
        <w:ind w:left="3980" w:hanging="360"/>
      </w:pPr>
      <w:rPr>
        <w:rFonts w:hint="default"/>
        <w:lang w:val="en-US" w:eastAsia="en-US" w:bidi="ar-SA"/>
      </w:rPr>
    </w:lvl>
    <w:lvl w:ilvl="5" w:tplc="F8B86954">
      <w:numFmt w:val="bullet"/>
      <w:lvlText w:val="•"/>
      <w:lvlJc w:val="left"/>
      <w:pPr>
        <w:ind w:left="4913" w:hanging="360"/>
      </w:pPr>
      <w:rPr>
        <w:rFonts w:hint="default"/>
        <w:lang w:val="en-US" w:eastAsia="en-US" w:bidi="ar-SA"/>
      </w:rPr>
    </w:lvl>
    <w:lvl w:ilvl="6" w:tplc="234C7A8A">
      <w:numFmt w:val="bullet"/>
      <w:lvlText w:val="•"/>
      <w:lvlJc w:val="left"/>
      <w:pPr>
        <w:ind w:left="5846" w:hanging="360"/>
      </w:pPr>
      <w:rPr>
        <w:rFonts w:hint="default"/>
        <w:lang w:val="en-US" w:eastAsia="en-US" w:bidi="ar-SA"/>
      </w:rPr>
    </w:lvl>
    <w:lvl w:ilvl="7" w:tplc="9B50E0E8">
      <w:numFmt w:val="bullet"/>
      <w:lvlText w:val="•"/>
      <w:lvlJc w:val="left"/>
      <w:pPr>
        <w:ind w:left="6780" w:hanging="360"/>
      </w:pPr>
      <w:rPr>
        <w:rFonts w:hint="default"/>
        <w:lang w:val="en-US" w:eastAsia="en-US" w:bidi="ar-SA"/>
      </w:rPr>
    </w:lvl>
    <w:lvl w:ilvl="8" w:tplc="D19AA344">
      <w:numFmt w:val="bullet"/>
      <w:lvlText w:val="•"/>
      <w:lvlJc w:val="left"/>
      <w:pPr>
        <w:ind w:left="7713" w:hanging="360"/>
      </w:pPr>
      <w:rPr>
        <w:rFonts w:hint="default"/>
        <w:lang w:val="en-US" w:eastAsia="en-US" w:bidi="ar-SA"/>
      </w:rPr>
    </w:lvl>
  </w:abstractNum>
  <w:abstractNum w:abstractNumId="7" w15:restartNumberingAfterBreak="0">
    <w:nsid w:val="78E076AF"/>
    <w:multiLevelType w:val="hybridMultilevel"/>
    <w:tmpl w:val="AD80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566142">
    <w:abstractNumId w:val="3"/>
  </w:num>
  <w:num w:numId="2" w16cid:durableId="802845221">
    <w:abstractNumId w:val="6"/>
  </w:num>
  <w:num w:numId="3" w16cid:durableId="946426247">
    <w:abstractNumId w:val="0"/>
  </w:num>
  <w:num w:numId="4" w16cid:durableId="1983658707">
    <w:abstractNumId w:val="7"/>
  </w:num>
  <w:num w:numId="5" w16cid:durableId="110756732">
    <w:abstractNumId w:val="5"/>
  </w:num>
  <w:num w:numId="6" w16cid:durableId="2101367317">
    <w:abstractNumId w:val="2"/>
  </w:num>
  <w:num w:numId="7" w16cid:durableId="691341160">
    <w:abstractNumId w:val="4"/>
  </w:num>
  <w:num w:numId="8" w16cid:durableId="6757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7A"/>
    <w:rsid w:val="000046AD"/>
    <w:rsid w:val="00006ADD"/>
    <w:rsid w:val="00013978"/>
    <w:rsid w:val="00023AEB"/>
    <w:rsid w:val="00023F8A"/>
    <w:rsid w:val="000626A5"/>
    <w:rsid w:val="000C69B1"/>
    <w:rsid w:val="00160506"/>
    <w:rsid w:val="0019080F"/>
    <w:rsid w:val="002254C0"/>
    <w:rsid w:val="002525E2"/>
    <w:rsid w:val="00255F70"/>
    <w:rsid w:val="00280CE1"/>
    <w:rsid w:val="002D2BCE"/>
    <w:rsid w:val="002E246E"/>
    <w:rsid w:val="002F6837"/>
    <w:rsid w:val="0032073F"/>
    <w:rsid w:val="003A6FB1"/>
    <w:rsid w:val="003B6ED3"/>
    <w:rsid w:val="003C354F"/>
    <w:rsid w:val="003E0DEC"/>
    <w:rsid w:val="0043392E"/>
    <w:rsid w:val="00441D57"/>
    <w:rsid w:val="00453159"/>
    <w:rsid w:val="0046357E"/>
    <w:rsid w:val="00464C54"/>
    <w:rsid w:val="0048689E"/>
    <w:rsid w:val="004C5502"/>
    <w:rsid w:val="004D2F12"/>
    <w:rsid w:val="00515B07"/>
    <w:rsid w:val="00521046"/>
    <w:rsid w:val="0052367F"/>
    <w:rsid w:val="00551B56"/>
    <w:rsid w:val="00564096"/>
    <w:rsid w:val="005B046C"/>
    <w:rsid w:val="005E1401"/>
    <w:rsid w:val="005E3452"/>
    <w:rsid w:val="00605D22"/>
    <w:rsid w:val="00621184"/>
    <w:rsid w:val="00627339"/>
    <w:rsid w:val="006A1B6F"/>
    <w:rsid w:val="006B0229"/>
    <w:rsid w:val="006E597A"/>
    <w:rsid w:val="00751F00"/>
    <w:rsid w:val="007830B1"/>
    <w:rsid w:val="007D0407"/>
    <w:rsid w:val="007E5730"/>
    <w:rsid w:val="007F3771"/>
    <w:rsid w:val="0080189A"/>
    <w:rsid w:val="0081671C"/>
    <w:rsid w:val="00824603"/>
    <w:rsid w:val="00833CB4"/>
    <w:rsid w:val="00916C36"/>
    <w:rsid w:val="00920933"/>
    <w:rsid w:val="00936144"/>
    <w:rsid w:val="00981BEA"/>
    <w:rsid w:val="00986A64"/>
    <w:rsid w:val="009C7134"/>
    <w:rsid w:val="009E48B5"/>
    <w:rsid w:val="00A03275"/>
    <w:rsid w:val="00A11AD9"/>
    <w:rsid w:val="00A43617"/>
    <w:rsid w:val="00A442FB"/>
    <w:rsid w:val="00A44936"/>
    <w:rsid w:val="00A56002"/>
    <w:rsid w:val="00AD369B"/>
    <w:rsid w:val="00AF72E0"/>
    <w:rsid w:val="00B2530C"/>
    <w:rsid w:val="00B82350"/>
    <w:rsid w:val="00B93ECC"/>
    <w:rsid w:val="00C54484"/>
    <w:rsid w:val="00C57A6E"/>
    <w:rsid w:val="00C60151"/>
    <w:rsid w:val="00C64E9F"/>
    <w:rsid w:val="00CC13D9"/>
    <w:rsid w:val="00CE5709"/>
    <w:rsid w:val="00D02ABC"/>
    <w:rsid w:val="00D21248"/>
    <w:rsid w:val="00D36593"/>
    <w:rsid w:val="00D66406"/>
    <w:rsid w:val="00D6671F"/>
    <w:rsid w:val="00D81956"/>
    <w:rsid w:val="00DB3AE5"/>
    <w:rsid w:val="00DF2FBB"/>
    <w:rsid w:val="00E24814"/>
    <w:rsid w:val="00EF1997"/>
    <w:rsid w:val="00EF5347"/>
    <w:rsid w:val="00F109A4"/>
    <w:rsid w:val="00F13536"/>
    <w:rsid w:val="00F16BE7"/>
    <w:rsid w:val="00F202C5"/>
    <w:rsid w:val="00F4100E"/>
    <w:rsid w:val="00F56350"/>
    <w:rsid w:val="00F9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C8EA9"/>
  <w15:docId w15:val="{14432CBD-D568-2446-8A09-1EB3C996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4"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4" w:hanging="360"/>
    </w:pPr>
  </w:style>
  <w:style w:type="paragraph" w:customStyle="1" w:styleId="TableParagraph">
    <w:name w:val="Table Paragraph"/>
    <w:basedOn w:val="Normal"/>
    <w:uiPriority w:val="1"/>
    <w:qFormat/>
  </w:style>
  <w:style w:type="paragraph" w:customStyle="1" w:styleId="MOC">
    <w:name w:val="MOC"/>
    <w:basedOn w:val="Normal"/>
    <w:next w:val="Normal"/>
    <w:qFormat/>
    <w:rsid w:val="0032073F"/>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autoSpaceDN/>
      <w:spacing w:line="276" w:lineRule="auto"/>
      <w:ind w:left="720" w:right="720" w:firstLine="360"/>
      <w:jc w:val="both"/>
    </w:pPr>
    <w:rPr>
      <w:rFonts w:eastAsia="Times New Roman"/>
      <w:i/>
    </w:rPr>
  </w:style>
  <w:style w:type="paragraph" w:customStyle="1" w:styleId="MOCmessage">
    <w:name w:val="MOC message"/>
    <w:basedOn w:val="Normal"/>
    <w:autoRedefine/>
    <w:qFormat/>
    <w:rsid w:val="0032073F"/>
    <w:pPr>
      <w:widowControl/>
      <w:autoSpaceDE/>
      <w:autoSpaceDN/>
      <w:spacing w:line="276" w:lineRule="auto"/>
      <w:ind w:left="360"/>
    </w:pPr>
    <w:rPr>
      <w:rFonts w:asciiTheme="minorHAnsi" w:eastAsia="Verdana" w:hAnsiTheme="minorHAnsi"/>
      <w:b/>
      <w:color w:val="000000"/>
    </w:rPr>
  </w:style>
  <w:style w:type="paragraph" w:styleId="FootnoteText">
    <w:name w:val="footnote text"/>
    <w:basedOn w:val="Normal"/>
    <w:link w:val="FootnoteTextChar"/>
    <w:uiPriority w:val="99"/>
    <w:semiHidden/>
    <w:unhideWhenUsed/>
    <w:rsid w:val="00D21248"/>
    <w:rPr>
      <w:sz w:val="20"/>
      <w:szCs w:val="20"/>
    </w:rPr>
  </w:style>
  <w:style w:type="character" w:customStyle="1" w:styleId="FootnoteTextChar">
    <w:name w:val="Footnote Text Char"/>
    <w:basedOn w:val="DefaultParagraphFont"/>
    <w:link w:val="FootnoteText"/>
    <w:uiPriority w:val="99"/>
    <w:semiHidden/>
    <w:rsid w:val="00D21248"/>
    <w:rPr>
      <w:sz w:val="20"/>
      <w:szCs w:val="20"/>
    </w:rPr>
  </w:style>
  <w:style w:type="character" w:styleId="FootnoteReference">
    <w:name w:val="footnote reference"/>
    <w:basedOn w:val="DefaultParagraphFont"/>
    <w:uiPriority w:val="99"/>
    <w:semiHidden/>
    <w:unhideWhenUsed/>
    <w:rsid w:val="00D21248"/>
    <w:rPr>
      <w:vertAlign w:val="superscript"/>
    </w:rPr>
  </w:style>
  <w:style w:type="character" w:styleId="Hyperlink">
    <w:name w:val="Hyperlink"/>
    <w:basedOn w:val="DefaultParagraphFont"/>
    <w:uiPriority w:val="99"/>
    <w:unhideWhenUsed/>
    <w:rsid w:val="00D21248"/>
    <w:rPr>
      <w:color w:val="0000FF" w:themeColor="hyperlink"/>
      <w:u w:val="single"/>
    </w:rPr>
  </w:style>
  <w:style w:type="character" w:styleId="UnresolvedMention">
    <w:name w:val="Unresolved Mention"/>
    <w:basedOn w:val="DefaultParagraphFont"/>
    <w:uiPriority w:val="99"/>
    <w:semiHidden/>
    <w:unhideWhenUsed/>
    <w:rsid w:val="00D2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tican.va/content/john-paul-ii/en/apost_letters/1988/documents/hf_jp-ii_apl_19880815_mulieris-dignita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archive/hist_councils/ii_vatican_council/documents/vat-ii_const_19651118_dei-verb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- 4-part1-growing-likeness-image-god-enc2020.docx</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- 4-part1-growing-likeness-image-god-enc2020.docx</dc:title>
  <dc:subject/>
  <dc:creator>lourdes pinto</dc:creator>
  <cp:keywords/>
  <dc:description/>
  <cp:lastModifiedBy>Jordi Rivero</cp:lastModifiedBy>
  <cp:revision>4</cp:revision>
  <dcterms:created xsi:type="dcterms:W3CDTF">2022-11-17T20:25:00Z</dcterms:created>
  <dcterms:modified xsi:type="dcterms:W3CDTF">2022-11-17T20:52:00Z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Word</vt:lpwstr>
  </property>
  <property fmtid="{D5CDD505-2E9C-101B-9397-08002B2CF9AE}" pid="4" name="LastSaved">
    <vt:filetime>2022-07-14T00:00:00Z</vt:filetime>
  </property>
</Properties>
</file>